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22824"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p>
    <w:p w14:paraId="63EC9CDC" w14:textId="6ECFFC62"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r w:rsidRPr="00DD5C33">
        <w:rPr>
          <w:rFonts w:ascii="Calibri" w:eastAsia="Calibri" w:hAnsi="Calibri" w:cs="Times New Roman"/>
          <w:noProof/>
        </w:rPr>
        <w:drawing>
          <wp:inline distT="0" distB="0" distL="0" distR="0" wp14:anchorId="3C121EE2" wp14:editId="36CE97A6">
            <wp:extent cx="5940425" cy="7042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04215"/>
                    </a:xfrm>
                    <a:prstGeom prst="rect">
                      <a:avLst/>
                    </a:prstGeom>
                    <a:noFill/>
                    <a:ln>
                      <a:noFill/>
                    </a:ln>
                  </pic:spPr>
                </pic:pic>
              </a:graphicData>
            </a:graphic>
          </wp:inline>
        </w:drawing>
      </w:r>
    </w:p>
    <w:p w14:paraId="54819D11"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p>
    <w:p w14:paraId="651AEDC5"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p>
    <w:p w14:paraId="5F639E24"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p>
    <w:p w14:paraId="7D230C06"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p>
    <w:p w14:paraId="77DC7609" w14:textId="0BB6C152"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АДАПТИРОВАННАЯ РАБОЧАЯ ПРОГРАММА</w:t>
      </w:r>
    </w:p>
    <w:p w14:paraId="5FA9282F"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rPr>
      </w:pPr>
    </w:p>
    <w:p w14:paraId="77778915"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ПО УЧЕБНОМУ ПРЕДМЕТУ</w:t>
      </w:r>
    </w:p>
    <w:p w14:paraId="3FD2EE0E"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p>
    <w:p w14:paraId="1A0359A4"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ЧТЕНИЕ</w:t>
      </w:r>
    </w:p>
    <w:p w14:paraId="0D92B828"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p>
    <w:p w14:paraId="50AF8643"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p>
    <w:p w14:paraId="78BE86DD"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p>
    <w:p w14:paraId="4048B3E9"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p>
    <w:p w14:paraId="402AD393"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Срок реализации</w:t>
      </w:r>
    </w:p>
    <w:p w14:paraId="460397C0"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программы:                            4 года (1-4 классы)</w:t>
      </w:r>
    </w:p>
    <w:p w14:paraId="12E1896E" w14:textId="77777777" w:rsidR="00DD5C33" w:rsidRDefault="00DD5C33" w:rsidP="00DD5C33">
      <w:pPr>
        <w:shd w:val="clear" w:color="auto" w:fill="FFFFFF"/>
        <w:spacing w:after="0" w:line="240" w:lineRule="auto"/>
        <w:ind w:left="142" w:right="567"/>
        <w:jc w:val="center"/>
        <w:rPr>
          <w:rFonts w:ascii="Times New Roman" w:eastAsia="Calibri" w:hAnsi="Times New Roman" w:cs="Times New Roman"/>
          <w:bCs/>
          <w:sz w:val="24"/>
          <w:szCs w:val="24"/>
        </w:rPr>
      </w:pPr>
    </w:p>
    <w:p w14:paraId="7161EAEB" w14:textId="77777777" w:rsidR="00DD5C33" w:rsidRDefault="00DD5C33" w:rsidP="00DD5C33">
      <w:pPr>
        <w:shd w:val="clear" w:color="auto" w:fill="FFFFFF"/>
        <w:spacing w:after="0" w:line="240" w:lineRule="auto"/>
        <w:ind w:left="142" w:right="567"/>
        <w:rPr>
          <w:rFonts w:ascii="Times New Roman" w:eastAsia="Calibri" w:hAnsi="Times New Roman" w:cs="Times New Roman"/>
          <w:bCs/>
          <w:sz w:val="24"/>
          <w:szCs w:val="24"/>
        </w:rPr>
      </w:pPr>
    </w:p>
    <w:p w14:paraId="547E2EC8" w14:textId="77777777" w:rsidR="00DD5C33" w:rsidRDefault="00DD5C33" w:rsidP="00DD5C33">
      <w:pPr>
        <w:shd w:val="clear" w:color="auto" w:fill="FFFFFF"/>
        <w:spacing w:after="0" w:line="240" w:lineRule="auto"/>
        <w:ind w:left="142" w:right="567"/>
        <w:rPr>
          <w:rFonts w:ascii="Times New Roman" w:eastAsia="Calibri" w:hAnsi="Times New Roman" w:cs="Times New Roman"/>
          <w:bCs/>
          <w:sz w:val="24"/>
          <w:szCs w:val="24"/>
        </w:rPr>
      </w:pPr>
    </w:p>
    <w:p w14:paraId="07D5A0C7" w14:textId="77777777" w:rsidR="00DD5C33" w:rsidRDefault="00DD5C33" w:rsidP="00DD5C33">
      <w:pPr>
        <w:shd w:val="clear" w:color="auto" w:fill="FFFFFF"/>
        <w:spacing w:after="0" w:line="240" w:lineRule="auto"/>
        <w:ind w:left="142" w:right="567"/>
        <w:rPr>
          <w:rFonts w:ascii="Times New Roman" w:eastAsia="Calibri" w:hAnsi="Times New Roman" w:cs="Times New Roman"/>
          <w:bCs/>
          <w:sz w:val="24"/>
          <w:szCs w:val="24"/>
        </w:rPr>
      </w:pPr>
    </w:p>
    <w:p w14:paraId="298597E9" w14:textId="77777777" w:rsidR="00DD5C33" w:rsidRDefault="00DD5C33" w:rsidP="00DD5C33">
      <w:pPr>
        <w:shd w:val="clear" w:color="auto" w:fill="FFFFFF"/>
        <w:spacing w:after="0" w:line="240" w:lineRule="auto"/>
        <w:ind w:left="142" w:right="567"/>
        <w:rPr>
          <w:rFonts w:ascii="Times New Roman" w:eastAsia="Calibri" w:hAnsi="Times New Roman" w:cs="Times New Roman"/>
          <w:bCs/>
          <w:sz w:val="24"/>
          <w:szCs w:val="24"/>
        </w:rPr>
      </w:pPr>
    </w:p>
    <w:p w14:paraId="0521802B" w14:textId="77777777" w:rsidR="00DD5C33" w:rsidRDefault="00DD5C33" w:rsidP="00DD5C33">
      <w:pPr>
        <w:shd w:val="clear" w:color="auto" w:fill="FFFFFF"/>
        <w:spacing w:after="0" w:line="240" w:lineRule="auto"/>
        <w:ind w:left="142" w:right="567"/>
        <w:rPr>
          <w:rFonts w:ascii="Times New Roman" w:eastAsia="Calibri" w:hAnsi="Times New Roman" w:cs="Times New Roman"/>
          <w:bCs/>
          <w:sz w:val="24"/>
          <w:szCs w:val="24"/>
        </w:rPr>
      </w:pPr>
    </w:p>
    <w:p w14:paraId="713E9FC6" w14:textId="77777777" w:rsidR="00DD5C33" w:rsidRDefault="00DD5C33" w:rsidP="00DD5C33">
      <w:pPr>
        <w:shd w:val="clear" w:color="auto" w:fill="FFFFFF"/>
        <w:spacing w:after="0" w:line="240" w:lineRule="auto"/>
        <w:ind w:left="142" w:right="567"/>
        <w:rPr>
          <w:rFonts w:ascii="Times New Roman" w:eastAsia="Calibri" w:hAnsi="Times New Roman" w:cs="Times New Roman"/>
          <w:bCs/>
          <w:sz w:val="24"/>
          <w:szCs w:val="24"/>
        </w:rPr>
      </w:pPr>
    </w:p>
    <w:p w14:paraId="0A846AF1"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15074458"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52D59E90"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6830D5CC"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3486EAFF"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36F20417" w14:textId="77777777" w:rsidR="00DD5C33" w:rsidRDefault="00DD5C33" w:rsidP="00DD5C33">
      <w:pPr>
        <w:shd w:val="clear" w:color="auto" w:fill="FFFFFF"/>
        <w:spacing w:after="0" w:line="276" w:lineRule="auto"/>
        <w:ind w:right="567"/>
        <w:rPr>
          <w:rFonts w:ascii="Times New Roman" w:eastAsia="Calibri" w:hAnsi="Times New Roman" w:cs="Times New Roman"/>
          <w:bCs/>
          <w:sz w:val="24"/>
          <w:szCs w:val="24"/>
        </w:rPr>
      </w:pPr>
    </w:p>
    <w:p w14:paraId="7D93BCD2"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27BFB5A8"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00A8C122"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6505D352"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2B88E3CF"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3D98342C"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131649C3"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59188625"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1CDF1E26"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36945014"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72D0D28C"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502A4968"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014F0110"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4EE873F7" w14:textId="77777777" w:rsidR="00DD5C33" w:rsidRDefault="00DD5C33" w:rsidP="00DD5C33">
      <w:pPr>
        <w:shd w:val="clear" w:color="auto" w:fill="FFFFFF"/>
        <w:spacing w:after="0" w:line="276" w:lineRule="auto"/>
        <w:ind w:left="142" w:right="567"/>
        <w:rPr>
          <w:rFonts w:ascii="Times New Roman" w:eastAsia="Calibri" w:hAnsi="Times New Roman" w:cs="Times New Roman"/>
          <w:bCs/>
          <w:sz w:val="24"/>
          <w:szCs w:val="24"/>
        </w:rPr>
      </w:pPr>
    </w:p>
    <w:p w14:paraId="425D47D4" w14:textId="77777777" w:rsidR="00DD5C33" w:rsidRDefault="00DD5C33" w:rsidP="00DD5C33">
      <w:pPr>
        <w:shd w:val="clear" w:color="auto" w:fill="FFFFFF"/>
        <w:spacing w:after="0" w:line="276" w:lineRule="auto"/>
        <w:ind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г. Альметьевск</w:t>
      </w:r>
    </w:p>
    <w:p w14:paraId="5D0CA649" w14:textId="67831A06" w:rsidR="00DD5C33" w:rsidRPr="00DD5C33" w:rsidRDefault="00DD5C33" w:rsidP="00DD5C33">
      <w:pPr>
        <w:shd w:val="clear" w:color="auto" w:fill="FFFFFF"/>
        <w:spacing w:after="0" w:line="276"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2023г.</w:t>
      </w:r>
      <w:bookmarkStart w:id="0" w:name="_Hlk136996851"/>
      <w:bookmarkEnd w:id="0"/>
    </w:p>
    <w:p w14:paraId="495423E6" w14:textId="77777777" w:rsidR="00DD5C33" w:rsidRPr="000E71B7" w:rsidRDefault="00DD5C33" w:rsidP="00DD5C33">
      <w:pPr>
        <w:jc w:val="center"/>
        <w:rPr>
          <w:rFonts w:ascii="Times New Roman" w:hAnsi="Times New Roman" w:cs="Times New Roman"/>
        </w:rPr>
      </w:pPr>
      <w:r w:rsidRPr="000E71B7">
        <w:rPr>
          <w:rFonts w:ascii="Times New Roman" w:hAnsi="Times New Roman" w:cs="Times New Roman"/>
        </w:rPr>
        <w:lastRenderedPageBreak/>
        <w:t xml:space="preserve">СОДЕРЖАНИЕ </w:t>
      </w:r>
    </w:p>
    <w:p w14:paraId="3BF1FF2E" w14:textId="77777777" w:rsidR="00DD5C33" w:rsidRPr="00DD5C33" w:rsidRDefault="00DD5C33" w:rsidP="00DD5C33">
      <w:pPr>
        <w:jc w:val="center"/>
      </w:pPr>
      <w:r w:rsidRPr="00DD5C33">
        <w:t>______________________________________________________________________</w:t>
      </w:r>
    </w:p>
    <w:p w14:paraId="4DD74C45" w14:textId="77777777" w:rsidR="00DD5C33" w:rsidRPr="00DD5C33" w:rsidRDefault="00DD5C33" w:rsidP="00DD5C33">
      <w:pPr>
        <w:jc w:val="center"/>
      </w:pPr>
    </w:p>
    <w:p w14:paraId="5795D49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Пояснительная записка……………………………………………………………3</w:t>
      </w:r>
    </w:p>
    <w:p w14:paraId="2A0AC4A2"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Содержание (обучения) учебного предмета «</w:t>
      </w:r>
      <w:r w:rsidRPr="00DD5C33">
        <w:rPr>
          <w:rFonts w:ascii="Times New Roman" w:hAnsi="Times New Roman" w:cs="Times New Roman"/>
          <w:sz w:val="24"/>
          <w:szCs w:val="24"/>
          <w:lang w:val="tt-RU"/>
        </w:rPr>
        <w:t>Чтение</w:t>
      </w:r>
      <w:r w:rsidRPr="00DD5C33">
        <w:rPr>
          <w:rFonts w:ascii="Times New Roman" w:hAnsi="Times New Roman" w:cs="Times New Roman"/>
          <w:sz w:val="24"/>
          <w:szCs w:val="24"/>
        </w:rPr>
        <w:t xml:space="preserve">» </w:t>
      </w:r>
      <w:r w:rsidRPr="00DD5C33">
        <w:rPr>
          <w:rFonts w:ascii="Times New Roman" w:hAnsi="Times New Roman" w:cs="Times New Roman"/>
          <w:sz w:val="24"/>
          <w:szCs w:val="24"/>
          <w:lang w:val="tt-RU"/>
        </w:rPr>
        <w:t>..........</w:t>
      </w:r>
      <w:r w:rsidRPr="00DD5C33">
        <w:rPr>
          <w:rFonts w:ascii="Times New Roman" w:hAnsi="Times New Roman" w:cs="Times New Roman"/>
          <w:sz w:val="24"/>
          <w:szCs w:val="24"/>
        </w:rPr>
        <w:t>……………….     6</w:t>
      </w:r>
    </w:p>
    <w:p w14:paraId="7A2651C4"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1 класс……………………………………………………………..............     6</w:t>
      </w:r>
    </w:p>
    <w:p w14:paraId="2B1BC10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2 класс……………………………………………………………………… 13</w:t>
      </w:r>
    </w:p>
    <w:p w14:paraId="62C8972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3 класс……………………………………………………………………… 13</w:t>
      </w:r>
    </w:p>
    <w:p w14:paraId="445CD30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4 класс……………………………………………………………………….14</w:t>
      </w:r>
    </w:p>
    <w:p w14:paraId="381844B4"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Планируемые результаты освоения программы учебного предмета </w:t>
      </w:r>
    </w:p>
    <w:p w14:paraId="161077B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на уровне начального общего образования………………………</w:t>
      </w:r>
      <w:r w:rsidRPr="00DD5C33">
        <w:rPr>
          <w:rFonts w:ascii="Times New Roman" w:hAnsi="Times New Roman" w:cs="Times New Roman"/>
          <w:sz w:val="24"/>
          <w:szCs w:val="24"/>
          <w:lang w:val="tt-RU"/>
        </w:rPr>
        <w:t>.....</w:t>
      </w:r>
      <w:r w:rsidRPr="00DD5C33">
        <w:rPr>
          <w:rFonts w:ascii="Times New Roman" w:hAnsi="Times New Roman" w:cs="Times New Roman"/>
          <w:sz w:val="24"/>
          <w:szCs w:val="24"/>
        </w:rPr>
        <w:t>16</w:t>
      </w:r>
    </w:p>
    <w:p w14:paraId="10CDAEE1"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Личностные результаты……………………………………………………….     16</w:t>
      </w:r>
    </w:p>
    <w:p w14:paraId="3DBAA9D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Базовые учебные действия……………………………………………………      17</w:t>
      </w:r>
    </w:p>
    <w:p w14:paraId="3D121DC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Предметные результаты………………………………………………………      18</w:t>
      </w:r>
    </w:p>
    <w:p w14:paraId="7B0D4D7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1 класс……………………………………………………………………      18</w:t>
      </w:r>
    </w:p>
    <w:p w14:paraId="486260FE"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2 класс……………………………………………………………………      19</w:t>
      </w:r>
    </w:p>
    <w:p w14:paraId="012FCD1D"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3 класс……………………………………………………………………      20</w:t>
      </w:r>
    </w:p>
    <w:p w14:paraId="21DC870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4 класс……………………………………………………………………      20</w:t>
      </w:r>
    </w:p>
    <w:p w14:paraId="2435324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Оценка достижений результатов………………………………………………    21</w:t>
      </w:r>
    </w:p>
    <w:p w14:paraId="27D669C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Перечень практической части программы……………………………………    26</w:t>
      </w:r>
    </w:p>
    <w:p w14:paraId="67A4DE4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Тематический планирование……………………………………………………   26</w:t>
      </w:r>
    </w:p>
    <w:p w14:paraId="3AF05054" w14:textId="77777777" w:rsidR="00DD5C33" w:rsidRPr="00DD5C33" w:rsidRDefault="00DD5C33" w:rsidP="00DD5C33">
      <w:pPr>
        <w:rPr>
          <w:rFonts w:ascii="Times New Roman" w:hAnsi="Times New Roman" w:cs="Times New Roman"/>
          <w:sz w:val="24"/>
          <w:szCs w:val="24"/>
        </w:rPr>
      </w:pPr>
    </w:p>
    <w:p w14:paraId="30467258" w14:textId="77777777" w:rsidR="00DD5C33" w:rsidRPr="00DD5C33" w:rsidRDefault="00DD5C33" w:rsidP="00DD5C33">
      <w:pPr>
        <w:rPr>
          <w:rFonts w:ascii="Times New Roman" w:hAnsi="Times New Roman" w:cs="Times New Roman"/>
          <w:b/>
          <w:bCs/>
          <w:sz w:val="24"/>
          <w:szCs w:val="24"/>
        </w:rPr>
      </w:pPr>
    </w:p>
    <w:p w14:paraId="199D6CEB" w14:textId="77777777" w:rsidR="00DD5C33" w:rsidRPr="00DD5C33" w:rsidRDefault="00DD5C33" w:rsidP="00DD5C33">
      <w:pPr>
        <w:rPr>
          <w:rFonts w:ascii="Times New Roman" w:hAnsi="Times New Roman" w:cs="Times New Roman"/>
          <w:b/>
          <w:bCs/>
          <w:sz w:val="24"/>
          <w:szCs w:val="24"/>
        </w:rPr>
      </w:pPr>
    </w:p>
    <w:p w14:paraId="476829C5" w14:textId="77777777" w:rsidR="00DD5C33" w:rsidRPr="00DD5C33" w:rsidRDefault="00DD5C33" w:rsidP="00DD5C33">
      <w:pPr>
        <w:rPr>
          <w:rFonts w:ascii="Times New Roman" w:hAnsi="Times New Roman" w:cs="Times New Roman"/>
          <w:b/>
          <w:bCs/>
          <w:sz w:val="24"/>
          <w:szCs w:val="24"/>
        </w:rPr>
      </w:pPr>
    </w:p>
    <w:p w14:paraId="02173F77" w14:textId="77777777" w:rsidR="00DD5C33" w:rsidRPr="00DD5C33" w:rsidRDefault="00DD5C33" w:rsidP="00DD5C33">
      <w:pPr>
        <w:rPr>
          <w:rFonts w:ascii="Times New Roman" w:hAnsi="Times New Roman" w:cs="Times New Roman"/>
          <w:b/>
          <w:bCs/>
          <w:sz w:val="24"/>
          <w:szCs w:val="24"/>
        </w:rPr>
      </w:pPr>
    </w:p>
    <w:p w14:paraId="50EA63FD" w14:textId="77777777" w:rsidR="00DD5C33" w:rsidRPr="00DD5C33" w:rsidRDefault="00DD5C33" w:rsidP="00DD5C33">
      <w:pPr>
        <w:rPr>
          <w:rFonts w:ascii="Times New Roman" w:hAnsi="Times New Roman" w:cs="Times New Roman"/>
          <w:b/>
          <w:bCs/>
          <w:sz w:val="24"/>
          <w:szCs w:val="24"/>
        </w:rPr>
      </w:pPr>
    </w:p>
    <w:p w14:paraId="4B0ABDC0" w14:textId="77777777" w:rsidR="00DD5C33" w:rsidRPr="00DD5C33" w:rsidRDefault="00DD5C33" w:rsidP="00DD5C33">
      <w:pPr>
        <w:rPr>
          <w:rFonts w:ascii="Times New Roman" w:hAnsi="Times New Roman" w:cs="Times New Roman"/>
          <w:b/>
          <w:bCs/>
          <w:sz w:val="24"/>
          <w:szCs w:val="24"/>
        </w:rPr>
      </w:pPr>
    </w:p>
    <w:p w14:paraId="761E3B40" w14:textId="77777777" w:rsidR="00DD5C33" w:rsidRPr="00DD5C33" w:rsidRDefault="00DD5C33" w:rsidP="00DD5C33">
      <w:pPr>
        <w:rPr>
          <w:rFonts w:ascii="Times New Roman" w:hAnsi="Times New Roman" w:cs="Times New Roman"/>
          <w:b/>
          <w:bCs/>
          <w:sz w:val="24"/>
          <w:szCs w:val="24"/>
        </w:rPr>
      </w:pPr>
    </w:p>
    <w:p w14:paraId="00D3F18D" w14:textId="77777777" w:rsidR="00DD5C33" w:rsidRPr="00DD5C33" w:rsidRDefault="00DD5C33" w:rsidP="00DD5C33">
      <w:pPr>
        <w:rPr>
          <w:rFonts w:ascii="Times New Roman" w:hAnsi="Times New Roman" w:cs="Times New Roman"/>
          <w:b/>
          <w:bCs/>
          <w:sz w:val="24"/>
          <w:szCs w:val="24"/>
        </w:rPr>
      </w:pPr>
    </w:p>
    <w:p w14:paraId="5DE665E5" w14:textId="77777777" w:rsidR="00DD5C33" w:rsidRPr="00DD5C33" w:rsidRDefault="00DD5C33" w:rsidP="00DD5C33">
      <w:pPr>
        <w:rPr>
          <w:rFonts w:ascii="Times New Roman" w:hAnsi="Times New Roman" w:cs="Times New Roman"/>
          <w:b/>
          <w:bCs/>
          <w:sz w:val="24"/>
          <w:szCs w:val="24"/>
        </w:rPr>
      </w:pPr>
    </w:p>
    <w:p w14:paraId="6ADFDA75" w14:textId="77777777" w:rsidR="00DD5C33" w:rsidRPr="00DD5C33" w:rsidRDefault="00DD5C33" w:rsidP="00DD5C33">
      <w:pPr>
        <w:rPr>
          <w:rFonts w:ascii="Times New Roman" w:hAnsi="Times New Roman" w:cs="Times New Roman"/>
          <w:b/>
          <w:bCs/>
          <w:sz w:val="24"/>
          <w:szCs w:val="24"/>
        </w:rPr>
      </w:pPr>
    </w:p>
    <w:p w14:paraId="70689314" w14:textId="77777777" w:rsidR="00DD5C33" w:rsidRPr="00DD5C33" w:rsidRDefault="00DD5C33" w:rsidP="00DD5C33">
      <w:pPr>
        <w:rPr>
          <w:rFonts w:ascii="Times New Roman" w:hAnsi="Times New Roman" w:cs="Times New Roman"/>
          <w:b/>
          <w:bCs/>
          <w:sz w:val="24"/>
          <w:szCs w:val="24"/>
        </w:rPr>
      </w:pPr>
    </w:p>
    <w:p w14:paraId="0664825A" w14:textId="2B8A36E4"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Пояснительная записка</w:t>
      </w:r>
    </w:p>
    <w:p w14:paraId="58E96CA4"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w:t>
      </w:r>
    </w:p>
    <w:p w14:paraId="0DF9C764"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Адаптированная рабочая программа по учебному предмету: </w:t>
      </w:r>
      <w:r w:rsidRPr="00DD5C33">
        <w:rPr>
          <w:rFonts w:ascii="Times New Roman" w:hAnsi="Times New Roman" w:cs="Times New Roman"/>
          <w:sz w:val="24"/>
          <w:szCs w:val="24"/>
          <w:lang w:val="tt-RU"/>
        </w:rPr>
        <w:t>Чтение</w:t>
      </w:r>
      <w:r w:rsidRPr="00DD5C33">
        <w:rPr>
          <w:rFonts w:ascii="Times New Roman" w:hAnsi="Times New Roman" w:cs="Times New Roman"/>
          <w:sz w:val="24"/>
          <w:szCs w:val="24"/>
        </w:rPr>
        <w:t xml:space="preserve"> разработана в соответствии: </w:t>
      </w:r>
    </w:p>
    <w:p w14:paraId="42630BD0"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ФЗ от 29.12.2012 г №273 – ФЗ «Об образовании в Российской Федерации»;</w:t>
      </w:r>
    </w:p>
    <w:p w14:paraId="6CC9052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 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14:paraId="76D773C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СанПин 2.4.3648-20 «Санитарно-эпидемиологические требования к организациям</w:t>
      </w:r>
    </w:p>
    <w:p w14:paraId="42822FA7"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воспитания и обучения, отдыха и оздоровления детей и молодежи» - Постановление Главного государственного санитарного врача от 28.09.2020 № 28; </w:t>
      </w:r>
    </w:p>
    <w:p w14:paraId="176AEBB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СанПин 1.2.3685-21 «Гигиенические нормативы и требования к обеспечению</w:t>
      </w:r>
    </w:p>
    <w:p w14:paraId="7BE1A15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14:paraId="19F7B351" w14:textId="77777777" w:rsidR="00DD5C33" w:rsidRPr="00DD5C33" w:rsidRDefault="00DD5C33" w:rsidP="00DD5C33">
      <w:pPr>
        <w:rPr>
          <w:rFonts w:ascii="Times New Roman" w:hAnsi="Times New Roman" w:cs="Times New Roman"/>
          <w:sz w:val="24"/>
          <w:szCs w:val="24"/>
          <w:u w:val="single"/>
        </w:rPr>
      </w:pPr>
      <w:r w:rsidRPr="00DD5C33">
        <w:rPr>
          <w:rFonts w:ascii="Times New Roman" w:hAnsi="Times New Roman" w:cs="Times New Roman"/>
          <w:sz w:val="24"/>
          <w:szCs w:val="24"/>
          <w:u w:val="single"/>
        </w:rPr>
        <w:t xml:space="preserve">на основе: </w:t>
      </w:r>
    </w:p>
    <w:p w14:paraId="4EA6F820"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14:paraId="0250A3D2" w14:textId="48AC4474" w:rsidR="00DD5C33" w:rsidRPr="00DD5C33" w:rsidRDefault="00DD5C33" w:rsidP="00DD5C33">
      <w:pPr>
        <w:spacing w:after="0" w:line="240" w:lineRule="auto"/>
        <w:rPr>
          <w:rFonts w:ascii="Times New Roman" w:eastAsia="Times New Roman" w:hAnsi="Times New Roman" w:cs="Times New Roman"/>
          <w:sz w:val="24"/>
          <w:szCs w:val="24"/>
          <w:lang w:eastAsia="ru-RU"/>
        </w:rPr>
      </w:pPr>
      <w:r w:rsidRPr="00DD5C33">
        <w:rPr>
          <w:rFonts w:ascii="Times New Roman" w:hAnsi="Times New Roman" w:cs="Times New Roman"/>
          <w:sz w:val="24"/>
          <w:szCs w:val="24"/>
        </w:rPr>
        <w:t xml:space="preserve">- Адаптированной образовательной программы обучающихся с умственной отсталостью (интеллектуальными нарушениями) </w:t>
      </w:r>
      <w:bookmarkStart w:id="1" w:name="_Hlk150093313"/>
      <w:r w:rsidRPr="00DD5C33">
        <w:rPr>
          <w:rFonts w:ascii="Times New Roman" w:eastAsia="Times New Roman" w:hAnsi="Times New Roman" w:cs="Times New Roman"/>
          <w:sz w:val="24"/>
          <w:szCs w:val="24"/>
          <w:lang w:eastAsia="ru-RU"/>
        </w:rPr>
        <w:t>Муниципально</w:t>
      </w:r>
      <w:r w:rsidR="00615EA3">
        <w:rPr>
          <w:rFonts w:ascii="Times New Roman" w:eastAsia="Times New Roman" w:hAnsi="Times New Roman" w:cs="Times New Roman"/>
          <w:sz w:val="24"/>
          <w:szCs w:val="24"/>
          <w:lang w:eastAsia="ru-RU"/>
        </w:rPr>
        <w:t>го</w:t>
      </w:r>
      <w:r w:rsidRPr="00DD5C33">
        <w:rPr>
          <w:rFonts w:ascii="Times New Roman" w:eastAsia="Times New Roman" w:hAnsi="Times New Roman" w:cs="Times New Roman"/>
          <w:sz w:val="24"/>
          <w:szCs w:val="24"/>
          <w:lang w:eastAsia="ru-RU"/>
        </w:rPr>
        <w:t xml:space="preserve"> бюджетно</w:t>
      </w:r>
      <w:r w:rsidR="00615EA3">
        <w:rPr>
          <w:rFonts w:ascii="Times New Roman" w:eastAsia="Times New Roman" w:hAnsi="Times New Roman" w:cs="Times New Roman"/>
          <w:sz w:val="24"/>
          <w:szCs w:val="24"/>
          <w:lang w:eastAsia="ru-RU"/>
        </w:rPr>
        <w:t>го</w:t>
      </w:r>
      <w:r w:rsidRPr="00DD5C33">
        <w:rPr>
          <w:rFonts w:ascii="Times New Roman" w:eastAsia="Times New Roman" w:hAnsi="Times New Roman" w:cs="Times New Roman"/>
          <w:sz w:val="24"/>
          <w:szCs w:val="24"/>
          <w:lang w:eastAsia="ru-RU"/>
        </w:rPr>
        <w:t xml:space="preserve"> общеобразовательно</w:t>
      </w:r>
      <w:r w:rsidR="00615EA3">
        <w:rPr>
          <w:rFonts w:ascii="Times New Roman" w:eastAsia="Times New Roman" w:hAnsi="Times New Roman" w:cs="Times New Roman"/>
          <w:sz w:val="24"/>
          <w:szCs w:val="24"/>
          <w:lang w:eastAsia="ru-RU"/>
        </w:rPr>
        <w:t>го</w:t>
      </w:r>
      <w:r w:rsidRPr="00DD5C33">
        <w:rPr>
          <w:rFonts w:ascii="Times New Roman" w:eastAsia="Times New Roman" w:hAnsi="Times New Roman" w:cs="Times New Roman"/>
          <w:sz w:val="24"/>
          <w:szCs w:val="24"/>
          <w:lang w:eastAsia="ru-RU"/>
        </w:rPr>
        <w:t xml:space="preserve"> учреждени</w:t>
      </w:r>
      <w:r w:rsidR="00615EA3">
        <w:rPr>
          <w:rFonts w:ascii="Times New Roman" w:eastAsia="Times New Roman" w:hAnsi="Times New Roman" w:cs="Times New Roman"/>
          <w:sz w:val="24"/>
          <w:szCs w:val="24"/>
          <w:lang w:eastAsia="ru-RU"/>
        </w:rPr>
        <w:t>я</w:t>
      </w:r>
      <w:bookmarkStart w:id="2" w:name="_GoBack"/>
      <w:bookmarkEnd w:id="2"/>
      <w:r w:rsidRPr="00DD5C33">
        <w:rPr>
          <w:rFonts w:ascii="Times New Roman" w:eastAsia="Times New Roman" w:hAnsi="Times New Roman" w:cs="Times New Roman"/>
          <w:sz w:val="24"/>
          <w:szCs w:val="24"/>
          <w:lang w:eastAsia="ru-RU"/>
        </w:rPr>
        <w:t xml:space="preserve"> «Нижнемактаминская средняя общеобразовательная школа №1»</w:t>
      </w:r>
    </w:p>
    <w:bookmarkEnd w:id="1"/>
    <w:p w14:paraId="7689CB53" w14:textId="76DF66B1" w:rsidR="00DD5C33" w:rsidRPr="00DD5C33" w:rsidRDefault="00DD5C33" w:rsidP="00DD5C33">
      <w:pPr>
        <w:rPr>
          <w:rFonts w:ascii="Times New Roman" w:hAnsi="Times New Roman" w:cs="Times New Roman"/>
          <w:sz w:val="24"/>
          <w:szCs w:val="24"/>
        </w:rPr>
      </w:pPr>
    </w:p>
    <w:p w14:paraId="1F4A17FB" w14:textId="786A34E4"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Методических рекомендаций. 1-4 классы: учебное пособие для общеобразовательных организаций, реализующих адаптированные основные общеобразовательные программы С. Ю. Ильина, А. А. Богданова, Т. М. Головкина, М.: «Просвещение», 2020 г.</w:t>
      </w:r>
    </w:p>
    <w:p w14:paraId="7886B027" w14:textId="2F026409" w:rsidR="00DD5C33" w:rsidRPr="00DD5C33" w:rsidRDefault="00DD5C33" w:rsidP="00DD5C33">
      <w:pPr>
        <w:rPr>
          <w:rFonts w:ascii="Times New Roman" w:hAnsi="Times New Roman" w:cs="Times New Roman"/>
          <w:b/>
          <w:bCs/>
          <w:sz w:val="24"/>
          <w:szCs w:val="24"/>
        </w:rPr>
      </w:pPr>
      <w:r w:rsidRPr="00DD5C33">
        <w:rPr>
          <w:rFonts w:ascii="Times New Roman" w:hAnsi="Times New Roman" w:cs="Times New Roman"/>
          <w:b/>
          <w:bCs/>
          <w:sz w:val="24"/>
          <w:szCs w:val="24"/>
        </w:rPr>
        <w:t xml:space="preserve"> </w:t>
      </w:r>
    </w:p>
    <w:p w14:paraId="6220BC4E" w14:textId="77777777" w:rsidR="00DD5C33" w:rsidRPr="00DD5C33" w:rsidRDefault="00DD5C33" w:rsidP="00DD5C33">
      <w:pPr>
        <w:rPr>
          <w:rFonts w:ascii="Times New Roman" w:hAnsi="Times New Roman" w:cs="Times New Roman"/>
          <w:sz w:val="24"/>
          <w:szCs w:val="24"/>
          <w:lang w:bidi="ru-RU"/>
        </w:rPr>
      </w:pPr>
      <w:r w:rsidRPr="00DD5C33">
        <w:rPr>
          <w:rFonts w:ascii="Times New Roman" w:hAnsi="Times New Roman" w:cs="Times New Roman"/>
          <w:sz w:val="24"/>
          <w:szCs w:val="24"/>
          <w:lang w:bidi="ru-RU"/>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14:paraId="1CE4EB28" w14:textId="77777777" w:rsidR="00DD5C33" w:rsidRPr="00DD5C33" w:rsidRDefault="00DD5C33" w:rsidP="00DD5C33">
      <w:pPr>
        <w:rPr>
          <w:rFonts w:ascii="Times New Roman" w:hAnsi="Times New Roman" w:cs="Times New Roman"/>
          <w:b/>
          <w:bCs/>
          <w:sz w:val="24"/>
          <w:szCs w:val="24"/>
          <w:lang w:bidi="ru-RU"/>
        </w:rPr>
      </w:pPr>
      <w:r w:rsidRPr="00DD5C33">
        <w:rPr>
          <w:rFonts w:ascii="Times New Roman" w:hAnsi="Times New Roman" w:cs="Times New Roman"/>
          <w:b/>
          <w:bCs/>
          <w:sz w:val="24"/>
          <w:szCs w:val="24"/>
          <w:lang w:bidi="ru-RU"/>
        </w:rPr>
        <w:t>Задачами</w:t>
      </w:r>
      <w:r w:rsidRPr="00DD5C33">
        <w:rPr>
          <w:rFonts w:ascii="Times New Roman" w:hAnsi="Times New Roman" w:cs="Times New Roman"/>
          <w:sz w:val="24"/>
          <w:szCs w:val="24"/>
          <w:lang w:bidi="ru-RU"/>
        </w:rPr>
        <w:t xml:space="preserve"> изучения учебного предмета «Чтение» являются:</w:t>
      </w:r>
    </w:p>
    <w:p w14:paraId="151E29D0" w14:textId="77777777" w:rsidR="00DD5C33" w:rsidRPr="00DD5C33" w:rsidRDefault="00DD5C33" w:rsidP="00DD5C33">
      <w:pPr>
        <w:numPr>
          <w:ilvl w:val="0"/>
          <w:numId w:val="2"/>
        </w:numPr>
        <w:rPr>
          <w:rFonts w:ascii="Times New Roman" w:hAnsi="Times New Roman" w:cs="Times New Roman"/>
          <w:b/>
          <w:bCs/>
          <w:sz w:val="24"/>
          <w:szCs w:val="24"/>
          <w:lang w:bidi="ru-RU"/>
        </w:rPr>
      </w:pPr>
      <w:r w:rsidRPr="00DD5C33">
        <w:rPr>
          <w:rFonts w:ascii="Times New Roman" w:hAnsi="Times New Roman" w:cs="Times New Roman"/>
          <w:sz w:val="24"/>
          <w:szCs w:val="24"/>
          <w:lang w:bidi="ru-RU"/>
        </w:rPr>
        <w:t>воспитание у обучающихся интереса к чтению;</w:t>
      </w:r>
    </w:p>
    <w:p w14:paraId="4136C097" w14:textId="77777777" w:rsidR="00DD5C33" w:rsidRPr="00DD5C33" w:rsidRDefault="00DD5C33" w:rsidP="00DD5C33">
      <w:pPr>
        <w:numPr>
          <w:ilvl w:val="0"/>
          <w:numId w:val="2"/>
        </w:numPr>
        <w:rPr>
          <w:rFonts w:ascii="Times New Roman" w:hAnsi="Times New Roman" w:cs="Times New Roman"/>
          <w:b/>
          <w:bCs/>
          <w:sz w:val="24"/>
          <w:szCs w:val="24"/>
          <w:lang w:bidi="ru-RU"/>
        </w:rPr>
      </w:pPr>
      <w:r w:rsidRPr="00DD5C33">
        <w:rPr>
          <w:rFonts w:ascii="Times New Roman" w:hAnsi="Times New Roman" w:cs="Times New Roman"/>
          <w:sz w:val="24"/>
          <w:szCs w:val="24"/>
          <w:lang w:bidi="ru-RU"/>
        </w:rPr>
        <w:t>формирование техники чтения: правильного и выразительного чтения,</w:t>
      </w:r>
    </w:p>
    <w:p w14:paraId="6C874B40" w14:textId="77777777" w:rsidR="00DD5C33" w:rsidRPr="00DD5C33" w:rsidRDefault="00DD5C33" w:rsidP="00DD5C33">
      <w:pPr>
        <w:rPr>
          <w:rFonts w:ascii="Times New Roman" w:hAnsi="Times New Roman" w:cs="Times New Roman"/>
          <w:b/>
          <w:bCs/>
          <w:sz w:val="24"/>
          <w:szCs w:val="24"/>
          <w:lang w:bidi="ru-RU"/>
        </w:rPr>
      </w:pPr>
      <w:r w:rsidRPr="00DD5C33">
        <w:rPr>
          <w:rFonts w:ascii="Times New Roman" w:hAnsi="Times New Roman" w:cs="Times New Roman"/>
          <w:sz w:val="24"/>
          <w:szCs w:val="24"/>
          <w:lang w:bidi="ru-RU"/>
        </w:rPr>
        <w:t>обеспечение постепенного перехода от послогового чтения к чтению целым словом;</w:t>
      </w:r>
    </w:p>
    <w:p w14:paraId="1D5ED3C2" w14:textId="77777777" w:rsidR="00DD5C33" w:rsidRPr="00DD5C33" w:rsidRDefault="00DD5C33" w:rsidP="00DD5C33">
      <w:pPr>
        <w:numPr>
          <w:ilvl w:val="0"/>
          <w:numId w:val="2"/>
        </w:numPr>
        <w:rPr>
          <w:rFonts w:ascii="Times New Roman" w:hAnsi="Times New Roman" w:cs="Times New Roman"/>
          <w:b/>
          <w:bCs/>
          <w:sz w:val="24"/>
          <w:szCs w:val="24"/>
          <w:lang w:bidi="ru-RU"/>
        </w:rPr>
      </w:pPr>
      <w:r w:rsidRPr="00DD5C33">
        <w:rPr>
          <w:rFonts w:ascii="Times New Roman" w:hAnsi="Times New Roman" w:cs="Times New Roman"/>
          <w:sz w:val="24"/>
          <w:szCs w:val="24"/>
          <w:lang w:bidi="ru-RU"/>
        </w:rPr>
        <w:t>формирование навыков сознательного чтения: читать доступный пониманию</w:t>
      </w:r>
    </w:p>
    <w:p w14:paraId="59EE768B" w14:textId="77777777" w:rsidR="00DD5C33" w:rsidRPr="00DD5C33" w:rsidRDefault="00DD5C33" w:rsidP="00DD5C33">
      <w:pPr>
        <w:rPr>
          <w:rFonts w:ascii="Times New Roman" w:hAnsi="Times New Roman" w:cs="Times New Roman"/>
          <w:b/>
          <w:bCs/>
          <w:sz w:val="24"/>
          <w:szCs w:val="24"/>
          <w:lang w:bidi="ru-RU"/>
        </w:rPr>
      </w:pPr>
      <w:r w:rsidRPr="00DD5C33">
        <w:rPr>
          <w:rFonts w:ascii="Times New Roman" w:hAnsi="Times New Roman" w:cs="Times New Roman"/>
          <w:sz w:val="24"/>
          <w:szCs w:val="24"/>
          <w:lang w:bidi="ru-RU"/>
        </w:rPr>
        <w:lastRenderedPageBreak/>
        <w:t>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14:paraId="2C468DC3" w14:textId="77777777" w:rsidR="00DD5C33" w:rsidRPr="00DD5C33" w:rsidRDefault="00DD5C33" w:rsidP="00DD5C33">
      <w:pPr>
        <w:numPr>
          <w:ilvl w:val="0"/>
          <w:numId w:val="2"/>
        </w:numPr>
        <w:rPr>
          <w:rFonts w:ascii="Times New Roman" w:hAnsi="Times New Roman" w:cs="Times New Roman"/>
          <w:b/>
          <w:bCs/>
          <w:sz w:val="24"/>
          <w:szCs w:val="24"/>
        </w:rPr>
      </w:pPr>
      <w:r w:rsidRPr="00DD5C33">
        <w:rPr>
          <w:rFonts w:ascii="Times New Roman" w:hAnsi="Times New Roman" w:cs="Times New Roman"/>
          <w:sz w:val="24"/>
          <w:szCs w:val="24"/>
          <w:lang w:bidi="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14:paraId="29B92E7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w:t>
      </w:r>
      <w:r w:rsidRPr="00DD5C33">
        <w:rPr>
          <w:rFonts w:ascii="Times New Roman" w:hAnsi="Times New Roman" w:cs="Times New Roman"/>
          <w:sz w:val="24"/>
          <w:szCs w:val="24"/>
        </w:rPr>
        <w:tab/>
        <w:t>Коррекция недостатков познавательных процессов, деятельности, эмоциональной сферы и личности младших школьников с лёгкими нарушениями интеллекта.</w:t>
      </w:r>
    </w:p>
    <w:p w14:paraId="40381652" w14:textId="77777777" w:rsidR="00DD5C33" w:rsidRPr="00DD5C33" w:rsidRDefault="00DD5C33" w:rsidP="00DD5C33">
      <w:pPr>
        <w:rPr>
          <w:rFonts w:ascii="Times New Roman" w:hAnsi="Times New Roman" w:cs="Times New Roman"/>
          <w:sz w:val="24"/>
          <w:szCs w:val="24"/>
        </w:rPr>
      </w:pPr>
    </w:p>
    <w:p w14:paraId="42BD1D22" w14:textId="77777777" w:rsidR="00DD5C33" w:rsidRPr="00DD5C33" w:rsidRDefault="00DD5C33" w:rsidP="00DD5C33">
      <w:pPr>
        <w:rPr>
          <w:rFonts w:ascii="Times New Roman" w:hAnsi="Times New Roman" w:cs="Times New Roman"/>
          <w:b/>
          <w:bCs/>
          <w:sz w:val="24"/>
          <w:szCs w:val="24"/>
        </w:rPr>
      </w:pPr>
      <w:bookmarkStart w:id="3" w:name="_Toc458505870"/>
      <w:r w:rsidRPr="00DD5C33">
        <w:rPr>
          <w:rFonts w:ascii="Times New Roman" w:hAnsi="Times New Roman" w:cs="Times New Roman"/>
          <w:b/>
          <w:bCs/>
          <w:sz w:val="24"/>
          <w:szCs w:val="24"/>
        </w:rPr>
        <w:t>Содержание чтения (круг чтения)</w:t>
      </w:r>
      <w:bookmarkEnd w:id="3"/>
      <w:r w:rsidRPr="00DD5C33">
        <w:rPr>
          <w:rFonts w:ascii="Times New Roman" w:hAnsi="Times New Roman" w:cs="Times New Roman"/>
          <w:b/>
          <w:bCs/>
          <w:sz w:val="24"/>
          <w:szCs w:val="24"/>
        </w:rPr>
        <w:t xml:space="preserve">: </w:t>
      </w:r>
      <w:r w:rsidRPr="00DD5C33">
        <w:rPr>
          <w:rFonts w:ascii="Times New Roman" w:hAnsi="Times New Roman" w:cs="Times New Roman"/>
          <w:sz w:val="24"/>
          <w:szCs w:val="24"/>
        </w:rPr>
        <w:t>произведения устного народного творчества (пословица, скороговорка, загадка, потешка, закличка, песня, сказка).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6C1376EB" w14:textId="77777777" w:rsidR="00DD5C33" w:rsidRPr="00DD5C33" w:rsidRDefault="00DD5C33" w:rsidP="00DD5C33">
      <w:pPr>
        <w:rPr>
          <w:rFonts w:ascii="Times New Roman" w:hAnsi="Times New Roman" w:cs="Times New Roman"/>
          <w:b/>
          <w:bCs/>
          <w:sz w:val="24"/>
          <w:szCs w:val="24"/>
        </w:rPr>
      </w:pPr>
      <w:bookmarkStart w:id="4" w:name="_Toc458505871"/>
      <w:r w:rsidRPr="00DD5C33">
        <w:rPr>
          <w:rFonts w:ascii="Times New Roman" w:hAnsi="Times New Roman" w:cs="Times New Roman"/>
          <w:b/>
          <w:bCs/>
          <w:sz w:val="24"/>
          <w:szCs w:val="24"/>
        </w:rPr>
        <w:t>Примерная тематика произведений</w:t>
      </w:r>
      <w:bookmarkEnd w:id="4"/>
      <w:r w:rsidRPr="00DD5C33">
        <w:rPr>
          <w:rFonts w:ascii="Times New Roman" w:hAnsi="Times New Roman" w:cs="Times New Roman"/>
          <w:b/>
          <w:bCs/>
          <w:sz w:val="24"/>
          <w:szCs w:val="24"/>
        </w:rPr>
        <w:t xml:space="preserve">. </w:t>
      </w:r>
      <w:r w:rsidRPr="00DD5C33">
        <w:rPr>
          <w:rFonts w:ascii="Times New Roman" w:hAnsi="Times New Roman" w:cs="Times New Roman"/>
          <w:sz w:val="24"/>
          <w:szCs w:val="24"/>
        </w:rPr>
        <w:t>Произведения о Родине, родной природе, об отношении человека к природе, к животным, труду, друг другу; о жизни детей, их дружбе и товариществе; произведения о добре и зле.</w:t>
      </w:r>
    </w:p>
    <w:p w14:paraId="41C5FFD8" w14:textId="77777777" w:rsidR="00DD5C33" w:rsidRPr="00DD5C33" w:rsidRDefault="00DD5C33" w:rsidP="00DD5C33">
      <w:pPr>
        <w:rPr>
          <w:rFonts w:ascii="Times New Roman" w:hAnsi="Times New Roman" w:cs="Times New Roman"/>
          <w:b/>
          <w:bCs/>
          <w:sz w:val="24"/>
          <w:szCs w:val="24"/>
        </w:rPr>
      </w:pPr>
      <w:bookmarkStart w:id="5" w:name="_Toc458505872"/>
      <w:r w:rsidRPr="00DD5C33">
        <w:rPr>
          <w:rFonts w:ascii="Times New Roman" w:hAnsi="Times New Roman" w:cs="Times New Roman"/>
          <w:b/>
          <w:bCs/>
          <w:sz w:val="24"/>
          <w:szCs w:val="24"/>
        </w:rPr>
        <w:t>Жанровое разнообразие</w:t>
      </w:r>
      <w:bookmarkEnd w:id="5"/>
      <w:r w:rsidRPr="00DD5C33">
        <w:rPr>
          <w:rFonts w:ascii="Times New Roman" w:hAnsi="Times New Roman" w:cs="Times New Roman"/>
          <w:b/>
          <w:bCs/>
          <w:sz w:val="24"/>
          <w:szCs w:val="24"/>
        </w:rPr>
        <w:t xml:space="preserve">: </w:t>
      </w:r>
      <w:r w:rsidRPr="00DD5C33">
        <w:rPr>
          <w:rFonts w:ascii="Times New Roman" w:hAnsi="Times New Roman" w:cs="Times New Roman"/>
          <w:sz w:val="24"/>
          <w:szCs w:val="24"/>
        </w:rPr>
        <w:t>сказки, рассказы, стихотворения, басни, пословицы, поговорки, загадки, считалки, потешки.</w:t>
      </w:r>
    </w:p>
    <w:p w14:paraId="63F4DFA7" w14:textId="77777777" w:rsidR="00DD5C33" w:rsidRPr="00DD5C33" w:rsidRDefault="00DD5C33" w:rsidP="00DD5C33">
      <w:pPr>
        <w:rPr>
          <w:rFonts w:ascii="Times New Roman" w:hAnsi="Times New Roman" w:cs="Times New Roman"/>
          <w:sz w:val="24"/>
          <w:szCs w:val="24"/>
        </w:rPr>
      </w:pPr>
      <w:bookmarkStart w:id="6" w:name="_Toc458505873"/>
      <w:r w:rsidRPr="00DD5C33">
        <w:rPr>
          <w:rFonts w:ascii="Times New Roman" w:hAnsi="Times New Roman" w:cs="Times New Roman"/>
          <w:b/>
          <w:bCs/>
          <w:sz w:val="24"/>
          <w:szCs w:val="24"/>
        </w:rPr>
        <w:t>Навык чтения</w:t>
      </w:r>
      <w:bookmarkEnd w:id="6"/>
      <w:r w:rsidRPr="00DD5C33">
        <w:rPr>
          <w:rFonts w:ascii="Times New Roman" w:hAnsi="Times New Roman" w:cs="Times New Roman"/>
          <w:b/>
          <w:bCs/>
          <w:sz w:val="24"/>
          <w:szCs w:val="24"/>
        </w:rPr>
        <w:t xml:space="preserve">: </w:t>
      </w:r>
      <w:r w:rsidRPr="00DD5C33">
        <w:rPr>
          <w:rFonts w:ascii="Times New Roman" w:hAnsi="Times New Roman" w:cs="Times New Roman"/>
          <w:sz w:val="24"/>
          <w:szCs w:val="24"/>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4434EFD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В разделе </w:t>
      </w:r>
      <w:r w:rsidRPr="00DD5C33">
        <w:rPr>
          <w:rFonts w:ascii="Times New Roman" w:hAnsi="Times New Roman" w:cs="Times New Roman"/>
          <w:bCs/>
          <w:sz w:val="24"/>
          <w:szCs w:val="24"/>
        </w:rPr>
        <w:t>«Навык чтения»</w:t>
      </w:r>
      <w:r w:rsidRPr="00DD5C33">
        <w:rPr>
          <w:rFonts w:ascii="Times New Roman" w:hAnsi="Times New Roman" w:cs="Times New Roman"/>
          <w:sz w:val="24"/>
          <w:szCs w:val="24"/>
        </w:rPr>
        <w:t xml:space="preserve"> АООП определены общие требования к формированию отдельных качеств навыка полноценного чтения: правильности, осознанности и выразительности.</w:t>
      </w:r>
    </w:p>
    <w:p w14:paraId="3DE30E8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Ошибки, приводящие к нарушению </w:t>
      </w:r>
      <w:r w:rsidRPr="00DD5C33">
        <w:rPr>
          <w:rFonts w:ascii="Times New Roman" w:hAnsi="Times New Roman" w:cs="Times New Roman"/>
          <w:b/>
          <w:i/>
          <w:iCs/>
          <w:sz w:val="24"/>
          <w:szCs w:val="24"/>
        </w:rPr>
        <w:t>правильности</w:t>
      </w:r>
      <w:r w:rsidRPr="00DD5C33">
        <w:rPr>
          <w:rFonts w:ascii="Times New Roman" w:hAnsi="Times New Roman" w:cs="Times New Roman"/>
          <w:sz w:val="24"/>
          <w:szCs w:val="24"/>
        </w:rPr>
        <w:t xml:space="preserve"> чтения (пропуски, перестановки, замены звуков и слогов и т. п.), невозможно преодолеть без целенаправленной работы. Поэтому во 2 классе на уроках послебукварного периода необходимо проводить специальные упражнения, направленные на дифференциацию на слух и в собственном произношении слогов и слов, включающих оппозиционные фонемы. Следует также уделять внимание чтению учениками слогов и слов со стечением двух согласных и включающих одинаковые гласные. В последующие годы обучения формирование правильности чтения осуществляется прежде всего перед прочитыванием текста учениками, когда они изучают многосложные и трудные по звуко-слоговой структуре слова, встречающиеся в тексте. Здесь могут быть использованы такие приёмы, как наращивание на слог согласной буквы (букв); сравнение, анализ и последующее прочтение слов, различающихся порядком букв, их количеством; прочтение слов, имеющих одинаковые корни, но различающихся другими частями слова, и т. п.</w:t>
      </w:r>
    </w:p>
    <w:p w14:paraId="4AB267E7"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i/>
          <w:iCs/>
          <w:sz w:val="24"/>
          <w:szCs w:val="24"/>
        </w:rPr>
        <w:t>Осознанность</w:t>
      </w:r>
      <w:r w:rsidRPr="00DD5C33">
        <w:rPr>
          <w:rFonts w:ascii="Times New Roman" w:hAnsi="Times New Roman" w:cs="Times New Roman"/>
          <w:i/>
          <w:iCs/>
          <w:sz w:val="24"/>
          <w:szCs w:val="24"/>
        </w:rPr>
        <w:t xml:space="preserve"> </w:t>
      </w:r>
      <w:r w:rsidRPr="00DD5C33">
        <w:rPr>
          <w:rFonts w:ascii="Times New Roman" w:hAnsi="Times New Roman" w:cs="Times New Roman"/>
          <w:sz w:val="24"/>
          <w:szCs w:val="24"/>
        </w:rPr>
        <w:t xml:space="preserve">– качество, характеризующее не внешнюю (формальную), а внутреннюю сторону процесса чтения, которое заключается в понимании учениками фактического </w:t>
      </w:r>
      <w:r w:rsidRPr="00DD5C33">
        <w:rPr>
          <w:rFonts w:ascii="Times New Roman" w:hAnsi="Times New Roman" w:cs="Times New Roman"/>
          <w:sz w:val="24"/>
          <w:szCs w:val="24"/>
        </w:rPr>
        <w:lastRenderedPageBreak/>
        <w:t>содержания произведения; установлении смысловых отношений, прежде всего причинно-следственных; выявлении в отдельных случаях основной идеи (мысли) художественного произведения. Основным методом работы с этим навыком на всех этапах обучения является анализ прочитанного текста по вопросам учителя, содержание которых должно учитывать конкретность мышления учеников, бедность представлений об окружающей действительности, фрагментарность восприятия прочитанного текста. Важно, чтобы анализ текста не препятствовал непосредственному, эмоциональному его восприятию, сопереживанию поступкам героев, определению собственного отношения к героям. От класса к классу возрастает уровень требований к самостоятельности учащихся в проведении разбора читаемого, оценке поступков героев, мотивации этих поступков, выделении непонятных слов. Они овладевают умением правильно и последовательно пересказывать содержание несложного по фабуле произведения, учатся обмениваться мнениями по теме текста с привлечением собственного опыта. Эти результаты достигаются путём подбора текстов, соответствующих интересам учащихся, а также с помощью целенаправленных вопросов учителя.</w:t>
      </w:r>
    </w:p>
    <w:p w14:paraId="3948EE9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Работа над </w:t>
      </w:r>
      <w:r w:rsidRPr="00DD5C33">
        <w:rPr>
          <w:rFonts w:ascii="Times New Roman" w:hAnsi="Times New Roman" w:cs="Times New Roman"/>
          <w:b/>
          <w:i/>
          <w:iCs/>
          <w:sz w:val="24"/>
          <w:szCs w:val="24"/>
        </w:rPr>
        <w:t>выразительностью</w:t>
      </w:r>
      <w:r w:rsidRPr="00DD5C33">
        <w:rPr>
          <w:rFonts w:ascii="Times New Roman" w:hAnsi="Times New Roman" w:cs="Times New Roman"/>
          <w:sz w:val="24"/>
          <w:szCs w:val="24"/>
        </w:rPr>
        <w:t xml:space="preserve"> чтения предполагает перенос опыта выразительной устной речи, приобретённого на уроках по речевой практике, на процесс чтения. С этой целью ученики:</w:t>
      </w:r>
    </w:p>
    <w:p w14:paraId="3DF629B7" w14:textId="77777777" w:rsidR="00DD5C33" w:rsidRPr="00DD5C33" w:rsidRDefault="00DD5C33" w:rsidP="00DD5C33">
      <w:pPr>
        <w:numPr>
          <w:ilvl w:val="0"/>
          <w:numId w:val="4"/>
        </w:numPr>
        <w:rPr>
          <w:rFonts w:ascii="Times New Roman" w:hAnsi="Times New Roman" w:cs="Times New Roman"/>
          <w:sz w:val="24"/>
          <w:szCs w:val="24"/>
        </w:rPr>
      </w:pPr>
      <w:r w:rsidRPr="00DD5C33">
        <w:rPr>
          <w:rFonts w:ascii="Times New Roman" w:hAnsi="Times New Roman" w:cs="Times New Roman"/>
          <w:sz w:val="24"/>
          <w:szCs w:val="24"/>
        </w:rPr>
        <w:t>соотносят знаки препинания в конце отдельных предложений и интонацию,</w:t>
      </w:r>
    </w:p>
    <w:p w14:paraId="27AB2BEC"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которой эти предложения следует читать; </w:t>
      </w:r>
    </w:p>
    <w:p w14:paraId="6CC0B96D" w14:textId="77777777" w:rsidR="00DD5C33" w:rsidRPr="00DD5C33" w:rsidRDefault="00DD5C33" w:rsidP="00DD5C33">
      <w:pPr>
        <w:numPr>
          <w:ilvl w:val="0"/>
          <w:numId w:val="4"/>
        </w:numPr>
        <w:rPr>
          <w:rFonts w:ascii="Times New Roman" w:hAnsi="Times New Roman" w:cs="Times New Roman"/>
          <w:sz w:val="24"/>
          <w:szCs w:val="24"/>
        </w:rPr>
      </w:pPr>
      <w:r w:rsidRPr="00DD5C33">
        <w:rPr>
          <w:rFonts w:ascii="Times New Roman" w:hAnsi="Times New Roman" w:cs="Times New Roman"/>
          <w:sz w:val="24"/>
          <w:szCs w:val="24"/>
        </w:rPr>
        <w:t>определяют (с помощью учителя) необходимые силу и тон голоса для передачи</w:t>
      </w:r>
    </w:p>
    <w:p w14:paraId="38966962"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эмоционального содержания читаемого (радость, удивление, грусть и т. д.); </w:t>
      </w:r>
    </w:p>
    <w:p w14:paraId="7D55A5E5" w14:textId="77777777" w:rsidR="00DD5C33" w:rsidRPr="00DD5C33" w:rsidRDefault="00DD5C33" w:rsidP="00DD5C33">
      <w:pPr>
        <w:numPr>
          <w:ilvl w:val="0"/>
          <w:numId w:val="4"/>
        </w:numPr>
        <w:rPr>
          <w:rFonts w:ascii="Times New Roman" w:hAnsi="Times New Roman" w:cs="Times New Roman"/>
          <w:sz w:val="24"/>
          <w:szCs w:val="24"/>
        </w:rPr>
      </w:pPr>
      <w:r w:rsidRPr="00DD5C33">
        <w:rPr>
          <w:rFonts w:ascii="Times New Roman" w:hAnsi="Times New Roman" w:cs="Times New Roman"/>
          <w:sz w:val="24"/>
          <w:szCs w:val="24"/>
        </w:rPr>
        <w:t>выделяют ремарки автора, определяющие интонацию, с которой следует читать</w:t>
      </w:r>
    </w:p>
    <w:p w14:paraId="59CA4577"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слова героя, и т. п.</w:t>
      </w:r>
    </w:p>
    <w:p w14:paraId="3FD7C910"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 xml:space="preserve">Работа с текстом. </w:t>
      </w:r>
      <w:r w:rsidRPr="00DD5C33">
        <w:rPr>
          <w:rFonts w:ascii="Times New Roman" w:hAnsi="Times New Roman" w:cs="Times New Roman"/>
          <w:sz w:val="24"/>
          <w:szCs w:val="24"/>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544934B1"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Раздел </w:t>
      </w:r>
      <w:r w:rsidRPr="00DD5C33">
        <w:rPr>
          <w:rFonts w:ascii="Times New Roman" w:hAnsi="Times New Roman" w:cs="Times New Roman"/>
          <w:b/>
          <w:sz w:val="24"/>
          <w:szCs w:val="24"/>
        </w:rPr>
        <w:t>«</w:t>
      </w:r>
      <w:r w:rsidRPr="00DD5C33">
        <w:rPr>
          <w:rFonts w:ascii="Times New Roman" w:hAnsi="Times New Roman" w:cs="Times New Roman"/>
          <w:b/>
          <w:bCs/>
          <w:sz w:val="24"/>
          <w:szCs w:val="24"/>
        </w:rPr>
        <w:t>Работа с текстом</w:t>
      </w:r>
      <w:r w:rsidRPr="00DD5C33">
        <w:rPr>
          <w:rFonts w:ascii="Times New Roman" w:hAnsi="Times New Roman" w:cs="Times New Roman"/>
          <w:b/>
          <w:sz w:val="24"/>
          <w:szCs w:val="24"/>
        </w:rPr>
        <w:t>»</w:t>
      </w:r>
      <w:r w:rsidRPr="00DD5C33">
        <w:rPr>
          <w:rFonts w:ascii="Times New Roman" w:hAnsi="Times New Roman" w:cs="Times New Roman"/>
          <w:sz w:val="24"/>
          <w:szCs w:val="24"/>
        </w:rPr>
        <w:t xml:space="preserve"> содержит требования к аналитической деятельности учащихся, направленной на объяснение значений непонятных слов и смысла отдельных выражений, а также на подбор, к слову, синонимов, антонимов, определений. Формирование коммуникативно-речевых умений при работе с художественным или научно-художественным текстом связано с овладением различными видами пересказов на основе иллюстративного или словесно-логического плана, навыком составления рассказа по иллюстрации или по аналогии с прочитанным и т. д. </w:t>
      </w:r>
    </w:p>
    <w:p w14:paraId="177747E4"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 xml:space="preserve">Внеклассное чтение. </w:t>
      </w:r>
      <w:r w:rsidRPr="00DD5C33">
        <w:rPr>
          <w:rFonts w:ascii="Times New Roman" w:hAnsi="Times New Roman" w:cs="Times New Roman"/>
          <w:sz w:val="24"/>
          <w:szCs w:val="24"/>
        </w:rPr>
        <w:t>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560DA448" w14:textId="77777777" w:rsidR="00DD5C33" w:rsidRPr="00DD5C33" w:rsidRDefault="00DD5C33" w:rsidP="00DD5C33">
      <w:pPr>
        <w:rPr>
          <w:rFonts w:ascii="Times New Roman" w:hAnsi="Times New Roman" w:cs="Times New Roman"/>
          <w:b/>
          <w:sz w:val="24"/>
          <w:szCs w:val="24"/>
        </w:rPr>
      </w:pPr>
    </w:p>
    <w:p w14:paraId="2596B44B" w14:textId="77777777" w:rsidR="00DD5C33" w:rsidRDefault="00DD5C33" w:rsidP="00DD5C33">
      <w:pPr>
        <w:rPr>
          <w:rFonts w:ascii="Times New Roman" w:hAnsi="Times New Roman" w:cs="Times New Roman"/>
          <w:b/>
          <w:sz w:val="24"/>
          <w:szCs w:val="24"/>
        </w:rPr>
      </w:pPr>
    </w:p>
    <w:p w14:paraId="26D0AE18" w14:textId="1304434E"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lastRenderedPageBreak/>
        <w:t>СОДЕРЖАНИЕ ОБУЧЕНИЯ</w:t>
      </w:r>
    </w:p>
    <w:p w14:paraId="2EB39F6B"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1 КЛАСС</w:t>
      </w:r>
    </w:p>
    <w:p w14:paraId="3BF7976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Раздел обучения грамоте включает в себя добукварный и букварный периоды. Добукварный период—период подготовки детей к обучению грамоте, определяющийих  способность во владении письмом  и чтением вовремя букварных занятий. В это время у обучающихся с нарушением интеллекта формируются и развиваются: фонематический слух, навыки звукового анализа и синтеза, диалогической речи и графические умения—необходимые условия для успешного усвоения грамоты. Для детей, непосещавших дополнительный класс, в добукварный период начинается  школьное  обучение. Поэтому, кроме образовательных  задач, переду чителем стоят неменееважные задачи содействия в адаптации  детей к школе, школьному коллективу и правилам поведения в нем. В добукварный период уроки носят интегрированный характер.  На каждом уроке учитель реализует несколько направлений коррекционной работы, предлагаются упражнения, направленные на подготовку учащихся ко владению навыком чтения и письма.</w:t>
      </w:r>
    </w:p>
    <w:p w14:paraId="2478017E" w14:textId="2EE05E2E"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Содержание обучения в добукварный период предполагает взаимосвязанную реализацию основных направлений работы по развитию речи, подготовке первоклассников к чтению и письму.</w:t>
      </w:r>
      <w:r w:rsidRPr="00DD5C33">
        <w:rPr>
          <w:rFonts w:ascii="Times New Roman" w:hAnsi="Times New Roman" w:cs="Times New Roman"/>
          <w:noProof/>
          <w:sz w:val="24"/>
          <w:szCs w:val="24"/>
        </w:rPr>
        <mc:AlternateContent>
          <mc:Choice Requires="wps">
            <w:drawing>
              <wp:anchor distT="0" distB="0" distL="0" distR="0" simplePos="0" relativeHeight="251639808" behindDoc="0" locked="0" layoutInCell="1" allowOverlap="1" wp14:anchorId="05D07CB4" wp14:editId="1869D36B">
                <wp:simplePos x="0" y="0"/>
                <wp:positionH relativeFrom="page">
                  <wp:posOffset>4000500</wp:posOffset>
                </wp:positionH>
                <wp:positionV relativeFrom="page">
                  <wp:posOffset>9931400</wp:posOffset>
                </wp:positionV>
                <wp:extent cx="177800" cy="156845"/>
                <wp:effectExtent l="0" t="0" r="12700" b="6985"/>
                <wp:wrapNone/>
                <wp:docPr id="20" name="Надпись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EB51D" w14:textId="77777777" w:rsidR="00DD5C33" w:rsidRDefault="00DD5C33" w:rsidP="00DD5C33">
                            <w:pPr>
                              <w:widowControl w:val="0"/>
                              <w:kinsoku w:val="0"/>
                              <w:autoSpaceDE w:val="0"/>
                              <w:autoSpaceDN w:val="0"/>
                              <w:adjustRightInd w:val="0"/>
                              <w:spacing w:after="0" w:line="208" w:lineRule="auto"/>
                            </w:pPr>
                          </w:p>
                          <w:p w14:paraId="7FC71889" w14:textId="77777777" w:rsidR="00DD5C33" w:rsidRDefault="00DD5C33" w:rsidP="00DD5C33"/>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D07CB4" id="_x0000_t202" coordsize="21600,21600" o:spt="202" path="m,l,21600r21600,l21600,xe">
                <v:stroke joinstyle="miter"/>
                <v:path gradientshapeok="t" o:connecttype="rect"/>
              </v:shapetype>
              <v:shape id="Надпись 20" o:spid="_x0000_s1026" type="#_x0000_t202" style="position:absolute;margin-left:315pt;margin-top:782pt;width:14pt;height:12.3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" filled="f" stroked="f">
                <o:lock v:ext="edit" aspectratio="t"/>
                <v:textbox style="mso-fit-shape-to-text:t" inset="0,0,0,0">
                  <w:txbxContent>
                    <w:p w14:paraId="6A8EB51D" w14:textId="77777777" w:rsidR="00DD5C33" w:rsidRDefault="00DD5C33" w:rsidP="00DD5C33">
                      <w:pPr>
                        <w:widowControl w:val="0"/>
                        <w:kinsoku w:val="0"/>
                        <w:autoSpaceDE w:val="0"/>
                        <w:autoSpaceDN w:val="0"/>
                        <w:adjustRightInd w:val="0"/>
                        <w:spacing w:after="0" w:line="208" w:lineRule="auto"/>
                      </w:pPr>
                    </w:p>
                    <w:p w14:paraId="7FC71889" w14:textId="77777777" w:rsidR="00DD5C33" w:rsidRDefault="00DD5C33" w:rsidP="00DD5C33"/>
                  </w:txbxContent>
                </v:textbox>
                <w10:wrap anchorx="page" anchory="page"/>
              </v:shape>
            </w:pict>
          </mc:Fallback>
        </mc:AlternateContent>
      </w:r>
    </w:p>
    <w:p w14:paraId="2ADE05A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Уроки должны проводится комплексно и обеспечивать решение задач, продиктованных каждым из вышеназванных направлений: нивелирование дефектовпроизношения, развитие фонематического слуха и навыков звуковогоанализа, коррекция зрительного восприятия и пространственной ориентировки. Прио   бучении письму важно научить первоклассников правильному начертанию букв, соединению их в  слоги и слова. Упражнения  в написании слогов, слов, предложений опираются на звуко-буквенный анализ, предварительную  условно-графическую запись и составление слогов, слов из букв.</w:t>
      </w:r>
    </w:p>
    <w:p w14:paraId="228BD16E" w14:textId="77777777" w:rsidR="00DD5C33" w:rsidRPr="00DD5C33" w:rsidRDefault="00DD5C33" w:rsidP="00DD5C33">
      <w:pPr>
        <w:rPr>
          <w:rFonts w:ascii="Times New Roman" w:hAnsi="Times New Roman" w:cs="Times New Roman"/>
          <w:sz w:val="24"/>
          <w:szCs w:val="24"/>
        </w:rPr>
      </w:pPr>
    </w:p>
    <w:p w14:paraId="68EE22CE"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Подготовка к усвоению грамоты</w:t>
      </w:r>
      <w:r w:rsidRPr="00DD5C33">
        <w:rPr>
          <w:rFonts w:ascii="Times New Roman" w:hAnsi="Times New Roman" w:cs="Times New Roman"/>
          <w:sz w:val="24"/>
          <w:szCs w:val="24"/>
        </w:rPr>
        <w:t>.</w:t>
      </w:r>
    </w:p>
    <w:p w14:paraId="12BA1B5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i/>
          <w:sz w:val="24"/>
          <w:szCs w:val="24"/>
        </w:rPr>
        <w:t xml:space="preserve">Подготовка к усвоению первоначальных навыков чтения. </w:t>
      </w:r>
      <w:r w:rsidRPr="00DD5C33">
        <w:rPr>
          <w:rFonts w:ascii="Times New Roman" w:hAnsi="Times New Roman" w:cs="Times New Roman"/>
          <w:sz w:val="24"/>
          <w:szCs w:val="24"/>
        </w:rPr>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«слог» (без называния термина), «звуки  гласные и согласные». Деление слов на части.  Выделение на слух некоторых звуков.  Определение наличия/отсутствия звукав слове на слух.</w:t>
      </w:r>
    </w:p>
    <w:p w14:paraId="08B8B98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i/>
          <w:sz w:val="24"/>
          <w:szCs w:val="24"/>
        </w:rPr>
        <w:t>Речевое развитие</w:t>
      </w:r>
      <w:r w:rsidRPr="00DD5C33">
        <w:rPr>
          <w:rFonts w:ascii="Times New Roman" w:hAnsi="Times New Roman" w:cs="Times New Roman"/>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т.д.).</w:t>
      </w:r>
    </w:p>
    <w:p w14:paraId="31B1EB0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i/>
          <w:sz w:val="24"/>
          <w:szCs w:val="24"/>
        </w:rPr>
        <w:t>Расширение арсенала языковых средств, необходимых для вербального общения.</w:t>
      </w:r>
    </w:p>
    <w:p w14:paraId="11921881"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14:paraId="2CC2BFBE" w14:textId="77777777" w:rsidR="00DD5C33" w:rsidRPr="00DD5C33" w:rsidRDefault="00DD5C33" w:rsidP="00DD5C33">
      <w:pPr>
        <w:rPr>
          <w:rFonts w:ascii="Times New Roman" w:hAnsi="Times New Roman" w:cs="Times New Roman"/>
          <w:b/>
          <w:sz w:val="24"/>
          <w:szCs w:val="24"/>
        </w:rPr>
      </w:pPr>
    </w:p>
    <w:p w14:paraId="46429C50"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lastRenderedPageBreak/>
        <w:t>Обучение грамоте</w:t>
      </w:r>
    </w:p>
    <w:p w14:paraId="04737D10"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i/>
          <w:sz w:val="24"/>
          <w:szCs w:val="24"/>
        </w:rPr>
        <w:t>Формирование элементарных навыков чтения.</w:t>
      </w:r>
    </w:p>
    <w:p w14:paraId="5D9173AD"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Звуки речи. Выделение звуки на фоне  полного слова.Отчетливое произнесение.Определение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14:paraId="300F9BC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трѐхбуквенных  слогов с твердыми и мягкими согласными, состечениями согласных  в начале или в концес 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14:paraId="61D7D24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i/>
          <w:sz w:val="24"/>
          <w:szCs w:val="24"/>
        </w:rPr>
        <w:t>Речево еразвитие.</w:t>
      </w:r>
    </w:p>
    <w:p w14:paraId="2FAB7F82"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материал.Составление двух-трех предложений с опорой на серию сюжетных картин, организованные наблюдения, практические действия и т.д</w:t>
      </w:r>
    </w:p>
    <w:p w14:paraId="61476628" w14:textId="784BEAC8"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Первая часть Букваря открывается иллюстрацией с изображением класса, где один из учеников (Вова), как бы знакомясь с учениками, обращается к ним с приветственной речью. В качестве условных обозначений даны изображения того же ученика (Вовы) в разных</w:t>
      </w:r>
      <w:r w:rsidRPr="00DD5C33">
        <w:rPr>
          <w:rFonts w:ascii="Times New Roman" w:hAnsi="Times New Roman" w:cs="Times New Roman"/>
          <w:noProof/>
          <w:sz w:val="24"/>
          <w:szCs w:val="24"/>
        </w:rPr>
        <mc:AlternateContent>
          <mc:Choice Requires="wps">
            <w:drawing>
              <wp:anchor distT="0" distB="0" distL="0" distR="0" simplePos="0" relativeHeight="251640832" behindDoc="0" locked="0" layoutInCell="1" allowOverlap="1" wp14:anchorId="2A4CC442" wp14:editId="3683C5E6">
                <wp:simplePos x="0" y="0"/>
                <wp:positionH relativeFrom="page">
                  <wp:posOffset>4000500</wp:posOffset>
                </wp:positionH>
                <wp:positionV relativeFrom="page">
                  <wp:posOffset>9931400</wp:posOffset>
                </wp:positionV>
                <wp:extent cx="177800" cy="156845"/>
                <wp:effectExtent l="0" t="0" r="12700" b="6985"/>
                <wp:wrapNone/>
                <wp:docPr id="19" name="Надпись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4AD2B" w14:textId="77777777" w:rsidR="00DD5C33" w:rsidRDefault="00DD5C33" w:rsidP="00DD5C33">
                            <w:pPr>
                              <w:widowControl w:val="0"/>
                              <w:kinsoku w:val="0"/>
                              <w:autoSpaceDE w:val="0"/>
                              <w:autoSpaceDN w:val="0"/>
                              <w:adjustRightInd w:val="0"/>
                              <w:spacing w:after="0" w:line="208" w:lineRule="auto"/>
                            </w:pPr>
                          </w:p>
                          <w:p w14:paraId="3F3420CA" w14:textId="77777777" w:rsidR="00DD5C33" w:rsidRDefault="00DD5C33" w:rsidP="00DD5C33"/>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4CC442" id="Надпись 19" o:spid="_x0000_s1027" type="#_x0000_t202" style="position:absolute;margin-left:315pt;margin-top:782pt;width:14pt;height:12.3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" filled="f" stroked="f">
                <o:lock v:ext="edit" aspectratio="t"/>
                <v:textbox style="mso-fit-shape-to-text:t" inset="0,0,0,0">
                  <w:txbxContent>
                    <w:p w14:paraId="27C4AD2B" w14:textId="77777777" w:rsidR="00DD5C33" w:rsidRDefault="00DD5C33" w:rsidP="00DD5C33">
                      <w:pPr>
                        <w:widowControl w:val="0"/>
                        <w:kinsoku w:val="0"/>
                        <w:autoSpaceDE w:val="0"/>
                        <w:autoSpaceDN w:val="0"/>
                        <w:adjustRightInd w:val="0"/>
                        <w:spacing w:after="0" w:line="208" w:lineRule="auto"/>
                      </w:pPr>
                    </w:p>
                    <w:p w14:paraId="3F3420CA" w14:textId="77777777" w:rsidR="00DD5C33" w:rsidRDefault="00DD5C33" w:rsidP="00DD5C33"/>
                  </w:txbxContent>
                </v:textbox>
                <w10:wrap anchorx="page" anchory="page"/>
              </v:shape>
            </w:pict>
          </mc:Fallback>
        </mc:AlternateContent>
      </w:r>
      <w:r w:rsidRPr="00DD5C33">
        <w:rPr>
          <w:rFonts w:ascii="Times New Roman" w:hAnsi="Times New Roman" w:cs="Times New Roman"/>
          <w:sz w:val="24"/>
          <w:szCs w:val="24"/>
        </w:rPr>
        <w:t xml:space="preserve"> позах и с разной мимикой. В дальнейшем он присутствует на страницах Букваря и предлагает своим  товарищам повторить пройденный материал, просит их о помощи в выполнении задания,играет вместе с ними.</w:t>
      </w:r>
    </w:p>
    <w:p w14:paraId="0B26F4C3"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В добукварном разделе представлены иллюстрации для работы над устной речью, развитием и формированием фонематического слуха, навыкам и звукового анализа и синтеза. Также на этих страницах предлагаются образцы графических заданий.</w:t>
      </w:r>
    </w:p>
    <w:p w14:paraId="7088835A"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Все задания и  упражнения наначальных страницах (с.5-9) имеют диагностическую направленность. Организуя рассматривание картинок, беседы  по их содержанию,  предлагая школьникам выполнение графических заданий, учитель выясняет актуальный  уровень речевого развития детей, степень сформированности у них представлений о цвете, форме, величине предметов, а так же графомоторных навыков и графических умений: правильно держать карандаш, проводить линии заданной формы по контуру и по собственному замыслу. Уже при выполнении этих заданий первоклассникам должна оказываться дифференцированная помощь: кто-то выполняет задание, дорисовывая картину по собственному замыслу, кто-то делает это, ориентируясь на образец учителя, а кто-то– по нарисованному учителем контуру.</w:t>
      </w:r>
    </w:p>
    <w:p w14:paraId="4023FB7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Далее первоклассникам предлагаются материалы, направленные </w:t>
      </w:r>
      <w:r w:rsidRPr="00DD5C33">
        <w:rPr>
          <w:rFonts w:ascii="Times New Roman" w:hAnsi="Times New Roman" w:cs="Times New Roman"/>
          <w:b/>
          <w:sz w:val="24"/>
          <w:szCs w:val="24"/>
        </w:rPr>
        <w:t xml:space="preserve">на развитие слухового восприятия, </w:t>
      </w:r>
      <w:r w:rsidRPr="00DD5C33">
        <w:rPr>
          <w:rFonts w:ascii="Times New Roman" w:hAnsi="Times New Roman" w:cs="Times New Roman"/>
          <w:sz w:val="24"/>
          <w:szCs w:val="24"/>
        </w:rPr>
        <w:t xml:space="preserve">предшествующие работе по формированию фонематического слуха и навыков звукового анализа. Первым этапом работы по данному направлению является развитие «грубых» слуховых дифференцировок. Этапу соответствуют упражнения на </w:t>
      </w:r>
      <w:r w:rsidRPr="00DD5C33">
        <w:rPr>
          <w:rFonts w:ascii="Times New Roman" w:hAnsi="Times New Roman" w:cs="Times New Roman"/>
          <w:sz w:val="24"/>
          <w:szCs w:val="24"/>
        </w:rPr>
        <w:lastRenderedPageBreak/>
        <w:t>различие звуков окружающей действительности, на имитацию голосов и звуков ,издаваемых животными.</w:t>
      </w:r>
    </w:p>
    <w:p w14:paraId="3F731A7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Различение звуков окружающей действительности, узнавание их: определение  источника звука («Кто позвал?», «По звуку отгадай предмет»), направления звука («Укажи, где пищит мышка»), силы звука («Найди спрятанный предмет, ориентируясь на силу хлопков») ит.д.</w:t>
      </w:r>
    </w:p>
    <w:p w14:paraId="3DCB01FA"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Имитация голосов животных (кто как голос подает), узнавание животного по его голосу. Дифференциация неречевых звуков: сходные звуки игрушек, сходные звуки  музыкальных детских инструментов и др. Соотнесение звуков окружающего мира с речевыми звуками: у-у-у—воет волк ,ш-ш-ш—шипит гусь, р-р-р—рычит собака,  с-с-с—свистит свисток и др.</w:t>
      </w:r>
    </w:p>
    <w:p w14:paraId="301796E2"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Учитель может организовать игры с музыкальными игрушками, предметами, издающими характерные звуки (тиканье часов, шуршание бумаги, стук по столу и др), поиграть с детьми« Угадай, что звучит»,«Узнай по звуку» ит.п.</w:t>
      </w:r>
    </w:p>
    <w:p w14:paraId="14042562"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Позже начинается работа по формированию </w:t>
      </w:r>
      <w:r w:rsidRPr="00DD5C33">
        <w:rPr>
          <w:rFonts w:ascii="Times New Roman" w:hAnsi="Times New Roman" w:cs="Times New Roman"/>
          <w:b/>
          <w:sz w:val="24"/>
          <w:szCs w:val="24"/>
        </w:rPr>
        <w:t xml:space="preserve">первоначальных умений в области звукового анализа. </w:t>
      </w:r>
      <w:r w:rsidRPr="00DD5C33">
        <w:rPr>
          <w:rFonts w:ascii="Times New Roman" w:hAnsi="Times New Roman" w:cs="Times New Roman"/>
          <w:sz w:val="24"/>
          <w:szCs w:val="24"/>
        </w:rPr>
        <w:t>Так как выделение звука как минимальной единицы речевого  потока–самая сложная  задача для детей с нарушением интеллекта, работа по этому направлению начинается с формирования  у учащихся представлений о слове, предложениии лишь потом–о слоге и звуке. Такая последовательность объясняется необходимостью на первых этапах знакомить их с единицами речи, имеющими самостоятельное смысловое значение (слово, предложение), и только потом-со слогом  и звуком, которые нельзя представить ввиде картинки, реального предметаили ситуации.</w:t>
      </w:r>
    </w:p>
    <w:p w14:paraId="7E1AECCD"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Слово.</w:t>
      </w:r>
    </w:p>
    <w:p w14:paraId="69FB6A42" w14:textId="3D7C605C"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Задача первого урока–научить школьников выделять слова, произнесённые учителем, соотносить  их с соответствующими предметами, самостоятельно называть</w:t>
      </w:r>
      <w:r w:rsidRPr="00DD5C33">
        <w:rPr>
          <w:rFonts w:ascii="Times New Roman" w:hAnsi="Times New Roman" w:cs="Times New Roman"/>
          <w:noProof/>
          <w:sz w:val="24"/>
          <w:szCs w:val="24"/>
        </w:rPr>
        <mc:AlternateContent>
          <mc:Choice Requires="wps">
            <w:drawing>
              <wp:anchor distT="0" distB="0" distL="0" distR="0" simplePos="0" relativeHeight="251641856" behindDoc="0" locked="0" layoutInCell="1" allowOverlap="1" wp14:anchorId="5E11DAA9" wp14:editId="7409F802">
                <wp:simplePos x="0" y="0"/>
                <wp:positionH relativeFrom="page">
                  <wp:posOffset>4000500</wp:posOffset>
                </wp:positionH>
                <wp:positionV relativeFrom="page">
                  <wp:posOffset>9931400</wp:posOffset>
                </wp:positionV>
                <wp:extent cx="177800" cy="156845"/>
                <wp:effectExtent l="0" t="0" r="12700" b="6985"/>
                <wp:wrapNone/>
                <wp:docPr id="18" name="Надпись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006E1" w14:textId="77777777" w:rsidR="00DD5C33" w:rsidRDefault="00DD5C33" w:rsidP="00DD5C33">
                            <w:pPr>
                              <w:widowControl w:val="0"/>
                              <w:kinsoku w:val="0"/>
                              <w:autoSpaceDE w:val="0"/>
                              <w:autoSpaceDN w:val="0"/>
                              <w:adjustRightInd w:val="0"/>
                              <w:spacing w:after="0" w:line="208" w:lineRule="auto"/>
                            </w:pPr>
                          </w:p>
                          <w:p w14:paraId="4254C7F8" w14:textId="77777777" w:rsidR="00DD5C33" w:rsidRDefault="00DD5C33" w:rsidP="00DD5C33"/>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11DAA9" id="Надпись 18" o:spid="_x0000_s1028" type="#_x0000_t202" style="position:absolute;margin-left:315pt;margin-top:782pt;width:14pt;height:12.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" filled="f" stroked="f">
                <o:lock v:ext="edit" aspectratio="t"/>
                <v:textbox style="mso-fit-shape-to-text:t" inset="0,0,0,0">
                  <w:txbxContent>
                    <w:p w14:paraId="5B4006E1" w14:textId="77777777" w:rsidR="00DD5C33" w:rsidRDefault="00DD5C33" w:rsidP="00DD5C33">
                      <w:pPr>
                        <w:widowControl w:val="0"/>
                        <w:kinsoku w:val="0"/>
                        <w:autoSpaceDE w:val="0"/>
                        <w:autoSpaceDN w:val="0"/>
                        <w:adjustRightInd w:val="0"/>
                        <w:spacing w:after="0" w:line="208" w:lineRule="auto"/>
                      </w:pPr>
                    </w:p>
                    <w:p w14:paraId="4254C7F8" w14:textId="77777777" w:rsidR="00DD5C33" w:rsidRDefault="00DD5C33" w:rsidP="00DD5C33"/>
                  </w:txbxContent>
                </v:textbox>
                <w10:wrap anchorx="page" anchory="page"/>
              </v:shape>
            </w:pict>
          </mc:Fallback>
        </mc:AlternateContent>
      </w:r>
      <w:r w:rsidRPr="00DD5C33">
        <w:rPr>
          <w:rFonts w:ascii="Times New Roman" w:hAnsi="Times New Roman" w:cs="Times New Roman"/>
          <w:sz w:val="24"/>
          <w:szCs w:val="24"/>
        </w:rPr>
        <w:t xml:space="preserve"> предметы, демонстрируемые учителем, повторять слова, сказанные другим учеником,  подбирать слова, обозначающие тот или иной предмет.</w:t>
      </w:r>
    </w:p>
    <w:p w14:paraId="6D28547E"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В системе работы над словом большо езначение имеют упражнения на развитие фонематического слуха учащихся, формирование у них умения распознать на слух слова, отличающиеся одним  звуком. Для этого в  пособие включены задания «Раз, два,  три–покажи и повтори», в ходе выполнения которых учащиеся показывают н акартинке предмет, названный учителем, и  повторяют соответствующее слово.</w:t>
      </w:r>
    </w:p>
    <w:p w14:paraId="3F3E62E7"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Практическое знакомство со словом («Назови предметы», «Повтори все слова,к оторые  сказали»).  Фиксация слова условно-графическими зображением. «Чтение» зафиксированных слов, соотнесение их с конкретными предметами («Покажи, где слово и где предмет»). Называние окружающих предметов, предметов,  изображенных накартинке, «запись» слову словно-графической схемой.  Дифференциация сходных по звучанию  слов: Раз-два-три— без ошибок повтори:  дом—дым,удочка—уточка,  бабушка—бабочка и  др. Выделение слова из  рядапредложенных на слух (2—3),  фиксация каждого слова картинкой и  схемой.</w:t>
      </w:r>
    </w:p>
    <w:p w14:paraId="57651EF1"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слов.</w:t>
      </w:r>
    </w:p>
    <w:p w14:paraId="185ACDB4" w14:textId="77777777" w:rsidR="00DD5C33" w:rsidRDefault="00DD5C33" w:rsidP="00DD5C33">
      <w:pPr>
        <w:rPr>
          <w:rFonts w:ascii="Times New Roman" w:hAnsi="Times New Roman" w:cs="Times New Roman"/>
          <w:b/>
          <w:sz w:val="24"/>
          <w:szCs w:val="24"/>
        </w:rPr>
      </w:pPr>
    </w:p>
    <w:p w14:paraId="76E35168" w14:textId="77777777" w:rsidR="00DD5C33" w:rsidRDefault="00DD5C33" w:rsidP="00DD5C33">
      <w:pPr>
        <w:rPr>
          <w:rFonts w:ascii="Times New Roman" w:hAnsi="Times New Roman" w:cs="Times New Roman"/>
          <w:b/>
          <w:sz w:val="24"/>
          <w:szCs w:val="24"/>
        </w:rPr>
      </w:pPr>
    </w:p>
    <w:p w14:paraId="5D60FA63" w14:textId="6E922005"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lastRenderedPageBreak/>
        <w:t>Предложение.</w:t>
      </w:r>
    </w:p>
    <w:p w14:paraId="6C7284F3"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Знакомство с предложением</w:t>
      </w:r>
      <w:r w:rsidRPr="00DD5C33">
        <w:rPr>
          <w:rFonts w:ascii="Times New Roman" w:hAnsi="Times New Roman" w:cs="Times New Roman"/>
          <w:sz w:val="24"/>
          <w:szCs w:val="24"/>
        </w:rPr>
        <w:t>–следующий этап работы по формированию первоначальных умений в области звукового анализа. Он также начинается с устных заданий: составляются предложения о наблюдаемыхд ействиях. Далее вводится условное изображение предложения–длинная полоска чёрного цвета с  вертикальной чертой в начале и точкой в  конце. Первоклассники учатся «читать» предложения,« записанные» подк артинками, составлять предложения по картинке и «записывать»  их. В ходе  выполнения практических заданий по этой теме необходимо учить детей произносить предложения с интонацией законченности. Это важно для развития устной речи, для формирования её выразительности.</w:t>
      </w:r>
    </w:p>
    <w:p w14:paraId="0063481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В конце букварного периода, когда у первоклассников сформированы практические представления о предложениии, слове как разных единицах речи,д вухуровневая схема предложения «сворачивается»: исчезает полоска, обозначающая  предложение целиком, и выкладываются только входящие в него слова. Вертикальная черта на месте первого  слова и точка в конце сохраняются. В  таком виде условный знак  предложения будет использоваться и в  букварный период.</w:t>
      </w:r>
    </w:p>
    <w:p w14:paraId="7BD0ED0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Слог.</w:t>
      </w:r>
    </w:p>
    <w:p w14:paraId="1921DD2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Один из наиболее сложных этапов в формировании простейших операций звуковогоанализа–</w:t>
      </w:r>
      <w:r w:rsidRPr="00DD5C33">
        <w:rPr>
          <w:rFonts w:ascii="Times New Roman" w:hAnsi="Times New Roman" w:cs="Times New Roman"/>
          <w:b/>
          <w:sz w:val="24"/>
          <w:szCs w:val="24"/>
        </w:rPr>
        <w:t xml:space="preserve">деление слов на слоги. </w:t>
      </w:r>
      <w:r w:rsidRPr="00DD5C33">
        <w:rPr>
          <w:rFonts w:ascii="Times New Roman" w:hAnsi="Times New Roman" w:cs="Times New Roman"/>
          <w:sz w:val="24"/>
          <w:szCs w:val="24"/>
        </w:rPr>
        <w:t>Сложность этого этапа связана прежде всего с тем, что слог не имеет смысловог означения, поэтому его выделение неможет опираться на практические упражнения с реальными предметами и нанаблюдение за действиями, как это было при изучении слова и предложения. Тем неменее в добукварный период предлагаются упражнения, выполнение которых позволяет максимально связать деление слов на слоги с реальной ситуацией, где оно является естественным и возникает непроизвольно. Эта ситуация отражена в упражнении «Спортивные соревнования» (с.22).</w:t>
      </w:r>
    </w:p>
    <w:p w14:paraId="432D8DC3"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Термин «слог» в добукварный период не используется: первоклассники говорят «часть слова».  Для понимания механизма деления слов на слоги можно предложить детям разорвать на части полоску, обозначающую слово, т.е. как бы поделить его.</w:t>
      </w:r>
    </w:p>
    <w:p w14:paraId="45A449F5" w14:textId="5C98651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noProof/>
          <w:sz w:val="24"/>
          <w:szCs w:val="24"/>
        </w:rPr>
        <mc:AlternateContent>
          <mc:Choice Requires="wps">
            <w:drawing>
              <wp:anchor distT="0" distB="0" distL="0" distR="0" simplePos="0" relativeHeight="251642880" behindDoc="0" locked="0" layoutInCell="1" allowOverlap="1" wp14:anchorId="6DFE788F" wp14:editId="292A735C">
                <wp:simplePos x="0" y="0"/>
                <wp:positionH relativeFrom="page">
                  <wp:posOffset>4000500</wp:posOffset>
                </wp:positionH>
                <wp:positionV relativeFrom="page">
                  <wp:posOffset>9931400</wp:posOffset>
                </wp:positionV>
                <wp:extent cx="177800" cy="143510"/>
                <wp:effectExtent l="0" t="0" r="12700" b="15240"/>
                <wp:wrapNone/>
                <wp:docPr id="17" name="Надпись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98FD6" w14:textId="38BBB5DD" w:rsidR="00DD5C33" w:rsidRDefault="00DD5C33" w:rsidP="00DD5C33">
                            <w:pPr>
                              <w:widowControl w:val="0"/>
                              <w:kinsoku w:val="0"/>
                              <w:autoSpaceDE w:val="0"/>
                              <w:autoSpaceDN w:val="0"/>
                              <w:adjustRightInd w:val="0"/>
                              <w:spacing w:after="0" w:line="208" w:lineRule="auto"/>
                            </w:pPr>
                          </w:p>
                          <w:p w14:paraId="1FDFB034" w14:textId="77777777" w:rsidR="00DD5C33" w:rsidRDefault="00DD5C33" w:rsidP="00DD5C33"/>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FE788F" id="Надпись 17" o:spid="_x0000_s1029" type="#_x0000_t202" style="position:absolute;margin-left:315pt;margin-top:782pt;width:14pt;height:11.3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" filled="f" stroked="f">
                <o:lock v:ext="edit" aspectratio="t"/>
                <v:textbox style="mso-fit-shape-to-text:t" inset="0,0,0,0">
                  <w:txbxContent>
                    <w:p w14:paraId="0E098FD6" w14:textId="38BBB5DD" w:rsidR="00DD5C33" w:rsidRDefault="00DD5C33" w:rsidP="00DD5C33">
                      <w:pPr>
                        <w:widowControl w:val="0"/>
                        <w:kinsoku w:val="0"/>
                        <w:autoSpaceDE w:val="0"/>
                        <w:autoSpaceDN w:val="0"/>
                        <w:adjustRightInd w:val="0"/>
                        <w:spacing w:after="0" w:line="208" w:lineRule="auto"/>
                      </w:pPr>
                    </w:p>
                    <w:p w14:paraId="1FDFB034" w14:textId="77777777" w:rsidR="00DD5C33" w:rsidRDefault="00DD5C33" w:rsidP="00DD5C33"/>
                  </w:txbxContent>
                </v:textbox>
                <w10:wrap anchorx="page" anchory="page"/>
              </v:shape>
            </w:pict>
          </mc:Fallback>
        </mc:AlternateContent>
      </w:r>
      <w:r w:rsidRPr="00DD5C33">
        <w:rPr>
          <w:rFonts w:ascii="Times New Roman" w:hAnsi="Times New Roman" w:cs="Times New Roman"/>
          <w:sz w:val="24"/>
          <w:szCs w:val="24"/>
        </w:rPr>
        <w:t>Деление двусложных слов на части (слоги) (И-ра, А-ля, Ва-ся).  Фиксация части слова условно-графическими зображением. «Чтение» слов по  слогам, соотнесение  каждого  прочитанного  слова с картинкой.Д ифференциация оппозиционных слогов в игре: ма—на ,са—за, да—та и т.д.</w:t>
      </w:r>
    </w:p>
    <w:p w14:paraId="4AB606D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Звук.</w:t>
      </w:r>
    </w:p>
    <w:p w14:paraId="4431EB01"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Заключительным этапом </w:t>
      </w:r>
      <w:r w:rsidRPr="00DD5C33">
        <w:rPr>
          <w:rFonts w:ascii="Times New Roman" w:hAnsi="Times New Roman" w:cs="Times New Roman"/>
          <w:sz w:val="24"/>
          <w:szCs w:val="24"/>
        </w:rPr>
        <w:t xml:space="preserve">в системе формирования простейших операций звукового  анализа  является </w:t>
      </w:r>
      <w:r w:rsidRPr="00DD5C33">
        <w:rPr>
          <w:rFonts w:ascii="Times New Roman" w:hAnsi="Times New Roman" w:cs="Times New Roman"/>
          <w:b/>
          <w:sz w:val="24"/>
          <w:szCs w:val="24"/>
        </w:rPr>
        <w:t>знакомство с речевым звуком.</w:t>
      </w:r>
    </w:p>
    <w:p w14:paraId="4A11715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Работа со звуком в  добукварный период  ограничивается выделением первого звука в слове. Для выделения предлагаются (а,у,о,м,с,н). Таким образом, на каждом уроке в центре внимания оказывается один звук. Устный звуковой анализ подкрепляется упражнениями в «чтении» схемы слова с    зафиксированным первым звуком или заданиями «записать» слово и первый звук в нём. Упражнения проводятся с опорой на картинный материал. Сначала это предметные картинки, а затем ситуационные, где выделить предметы, названия которых начинаются сз аданногоз  вука,сложнее.</w:t>
      </w:r>
    </w:p>
    <w:p w14:paraId="1A35C04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Помимо  формирования навыков звуковогоанализа в  добукварный период развиваются психомоторные способности первоклассников, происходитих </w:t>
      </w:r>
      <w:r w:rsidRPr="00DD5C33">
        <w:rPr>
          <w:rFonts w:ascii="Times New Roman" w:hAnsi="Times New Roman" w:cs="Times New Roman"/>
          <w:b/>
          <w:sz w:val="24"/>
          <w:szCs w:val="24"/>
        </w:rPr>
        <w:t xml:space="preserve">подготовка к письму. </w:t>
      </w:r>
      <w:r w:rsidRPr="00DD5C33">
        <w:rPr>
          <w:rFonts w:ascii="Times New Roman" w:hAnsi="Times New Roman" w:cs="Times New Roman"/>
          <w:sz w:val="24"/>
          <w:szCs w:val="24"/>
        </w:rPr>
        <w:lastRenderedPageBreak/>
        <w:t>Неотъемлемой частью работы в данном направлении является развитие пространственной ориентировки изрительного восприятия. Достаточный уровень сформированности  этих навыков поможет первоклассникам лучше различать графические образы букв, понимать картинки и т.п. Задания по данному направлению представляют собой составление композиций из  геометрических фигур, цветных полосок.</w:t>
      </w:r>
    </w:p>
    <w:p w14:paraId="1B1DCA3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Знакомство с геометрическими фигурами: квадрат,  треугольник, круг; их  последовательное введение. Составление по образцу  комбинаций из разных фигур (2—3) разного цвета. Составление из геометрических фигур изображений знакомых предметов (елочка, тележка, грузовик, домит и т.д.). Практическое  усвоение  пространственного расположения фигур: вверху—внизу, справа—слева. Разложение предмета, составленного из геометрических фигур, на части: елочка—три  треугольника, дом—  треугольник и квадрат.</w:t>
      </w:r>
    </w:p>
    <w:p w14:paraId="60E488A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Дальнейшая работа по развитию графомоторных навыков связана с поэтапным совершенствованием мелкой моторики кистей рукдетей, что является непосредственной подготовкой к письму букв. Началом работы в этом направлении является рисование фигур по шаблону. Постепенно задания усложняются: школьникам предлагается серия заданий на воспроизведение композиций из геометрических фигур с использованием шаблона, в которых они должны самостоятельно дорисовать элементы композиции (верхний кубик башенки; волны, по которым плывёт кораблик); а также на обведение контуров простых по конфигурации фигур (репка, бусы, и т .д).</w:t>
      </w:r>
    </w:p>
    <w:p w14:paraId="3A5C8B73"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Большое количество заданий на рисование в строке бордюров из геометрических фигур и линий различных направлений  готовит первоклассников к работе на  листе тетради,  в рабочей строке.  Параллельно предлагаются такие виды заданий, как  воспроизведение комбинаций из цветных полосок, штриховка, рисование фигур по начальным точкам.</w:t>
      </w:r>
    </w:p>
    <w:p w14:paraId="0B5E8782"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Выработка умения показывать и называть предметы, их изображения последовательно слева направо.</w:t>
      </w:r>
    </w:p>
    <w:p w14:paraId="448139B4" w14:textId="35DE1CDC"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Узнавание предмета по его части, составление предмета из частей в сопровождении речи. Складывание и раскладывание матрешки, выкладывание из кубиков (4—6) картинки по образцу, составление  картинки из пазлов (2—4).</w:t>
      </w:r>
      <w:r w:rsidRPr="00DD5C33">
        <w:rPr>
          <w:rFonts w:ascii="Times New Roman" w:hAnsi="Times New Roman" w:cs="Times New Roman"/>
          <w:noProof/>
          <w:sz w:val="24"/>
          <w:szCs w:val="24"/>
        </w:rPr>
        <mc:AlternateContent>
          <mc:Choice Requires="wps">
            <w:drawing>
              <wp:anchor distT="0" distB="0" distL="0" distR="0" simplePos="0" relativeHeight="251643904" behindDoc="0" locked="0" layoutInCell="1" allowOverlap="1" wp14:anchorId="5663E6C1" wp14:editId="537475F5">
                <wp:simplePos x="0" y="0"/>
                <wp:positionH relativeFrom="page">
                  <wp:posOffset>4000500</wp:posOffset>
                </wp:positionH>
                <wp:positionV relativeFrom="page">
                  <wp:posOffset>9931400</wp:posOffset>
                </wp:positionV>
                <wp:extent cx="177800" cy="156845"/>
                <wp:effectExtent l="0" t="0" r="12700" b="6985"/>
                <wp:wrapNone/>
                <wp:docPr id="16" name="Надпись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7468A" w14:textId="77777777" w:rsidR="00DD5C33" w:rsidRDefault="00DD5C33" w:rsidP="00DD5C33">
                            <w:pPr>
                              <w:widowControl w:val="0"/>
                              <w:kinsoku w:val="0"/>
                              <w:autoSpaceDE w:val="0"/>
                              <w:autoSpaceDN w:val="0"/>
                              <w:adjustRightInd w:val="0"/>
                              <w:spacing w:after="0" w:line="208" w:lineRule="auto"/>
                            </w:pPr>
                          </w:p>
                          <w:p w14:paraId="52BA0EFF" w14:textId="77777777" w:rsidR="00DD5C33" w:rsidRDefault="00DD5C33" w:rsidP="00DD5C33"/>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63E6C1" id="Надпись 16" o:spid="_x0000_s1030" type="#_x0000_t202" style="position:absolute;margin-left:315pt;margin-top:782pt;width:14pt;height:12.3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" filled="f" stroked="f">
                <o:lock v:ext="edit" aspectratio="t"/>
                <v:textbox style="mso-fit-shape-to-text:t" inset="0,0,0,0">
                  <w:txbxContent>
                    <w:p w14:paraId="79D7468A" w14:textId="77777777" w:rsidR="00DD5C33" w:rsidRDefault="00DD5C33" w:rsidP="00DD5C33">
                      <w:pPr>
                        <w:widowControl w:val="0"/>
                        <w:kinsoku w:val="0"/>
                        <w:autoSpaceDE w:val="0"/>
                        <w:autoSpaceDN w:val="0"/>
                        <w:adjustRightInd w:val="0"/>
                        <w:spacing w:after="0" w:line="208" w:lineRule="auto"/>
                      </w:pPr>
                    </w:p>
                    <w:p w14:paraId="52BA0EFF" w14:textId="77777777" w:rsidR="00DD5C33" w:rsidRDefault="00DD5C33" w:rsidP="00DD5C33"/>
                  </w:txbxContent>
                </v:textbox>
                <w10:wrap anchorx="page" anchory="page"/>
              </v:shape>
            </w:pict>
          </mc:Fallback>
        </mc:AlternateContent>
      </w:r>
    </w:p>
    <w:p w14:paraId="2C8F8010"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Исключение лишнего предмета из ряда предложенных (2—3) по заданной характеристике—цвету, форме или величине.</w:t>
      </w:r>
    </w:p>
    <w:p w14:paraId="1830BF34"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Последние страницы добукварных занятий–это </w:t>
      </w:r>
      <w:r w:rsidRPr="00DD5C33">
        <w:rPr>
          <w:rFonts w:ascii="Times New Roman" w:hAnsi="Times New Roman" w:cs="Times New Roman"/>
          <w:b/>
          <w:sz w:val="24"/>
          <w:szCs w:val="24"/>
        </w:rPr>
        <w:t xml:space="preserve">подготовка к письму рукописных букв. </w:t>
      </w:r>
      <w:r w:rsidRPr="00DD5C33">
        <w:rPr>
          <w:rFonts w:ascii="Times New Roman" w:hAnsi="Times New Roman" w:cs="Times New Roman"/>
          <w:sz w:val="24"/>
          <w:szCs w:val="24"/>
        </w:rPr>
        <w:t>Здесь представлены задания на рисование в строке элементов букв, похожих на знакомые предметы, письмоэ лементов  букв в бордюрах, печатание знакомых  образов букв.</w:t>
      </w:r>
    </w:p>
    <w:p w14:paraId="2123FC1E"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Упражнения для развития и координации движений кисти руки: сжимание и  разжимание пищащих резиновых игрушек, сжимание пальцев в кулачок, разжимание их, приветствие пальчиков друг с другом, изображение из пальчиков  животных и  других предметов. Разучивание коротких стихотворных текстов, сопровождение их  движениями пальцев.Игра с мозаикой.</w:t>
      </w:r>
    </w:p>
    <w:p w14:paraId="7C8BD6A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Формирование графических умений: развитие умения держать ручку, карандаш. Работа мелом на доске,  карандашом и ручкой на листе бумаги, вальбоме. Вычерчивание горизонтальных, вертикальных, наклонных прямых линий;  расположение их  на  листе бумаги. Работа с трафаретом, шаблоном, проведение линий по контору. Умение менять  </w:t>
      </w:r>
      <w:r w:rsidRPr="00DD5C33">
        <w:rPr>
          <w:rFonts w:ascii="Times New Roman" w:hAnsi="Times New Roman" w:cs="Times New Roman"/>
          <w:sz w:val="24"/>
          <w:szCs w:val="24"/>
        </w:rPr>
        <w:lastRenderedPageBreak/>
        <w:t>направление карандаша в зависимости от трафарета, шаблона или  контура.Соблюдение пределов контура при штриховке фигуры.</w:t>
      </w:r>
    </w:p>
    <w:p w14:paraId="1BB690A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Выполнение рисунков, сходных по конфигурации с элементами печатных и письменных букв в пределах строки тетради: вертикальная  прямаяпалочка—заборчик, прямая палочка сз акруглением внизу—крючок для вешалки, палочка с закруглением вверху и внизу—уточка, овал—слива,  полуовал—месяц и др.</w:t>
      </w:r>
    </w:p>
    <w:p w14:paraId="45D7EAF9" w14:textId="77777777" w:rsidR="00DD5C33" w:rsidRPr="00DD5C33" w:rsidRDefault="00DD5C33" w:rsidP="00DD5C33">
      <w:pPr>
        <w:rPr>
          <w:rFonts w:ascii="Times New Roman" w:hAnsi="Times New Roman" w:cs="Times New Roman"/>
          <w:b/>
          <w:sz w:val="24"/>
          <w:szCs w:val="24"/>
        </w:rPr>
      </w:pPr>
    </w:p>
    <w:p w14:paraId="075E34E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Букварный период. Обучение чтению.</w:t>
      </w:r>
    </w:p>
    <w:p w14:paraId="4420C26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Обучение чтению в букварный период условно делится на три этапа.</w:t>
      </w:r>
    </w:p>
    <w:p w14:paraId="37CF01F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1-й этап</w:t>
      </w:r>
    </w:p>
    <w:p w14:paraId="1B8B806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Изучение звуков и букв: Аа, Уу, Мм, Оо,  Хх, Сс,  Нн,  ы, Лл, Вв, Ии. Умение  правильно и отчетливо  произносить изучаемые звуки ,слышать их в словах, выделять первый звук в начале слова (в сильной позиции), подбирать слова, начинающиеся с изучаемого звука, с опорой на  картинки или задание учителя («Назовите имена детей, которые начинаются со звука [а]» и др.). Соотнесение  звука  ибуквы.</w:t>
      </w:r>
    </w:p>
    <w:p w14:paraId="51C9CC2E"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Практическое различение гласных и согласных звуков по мере изучения звуков и букв. Наблюдение в зеркале за наличием или отсутствием преграды. Обозначение  гласных и согласных букв соответствующим цветом.</w:t>
      </w:r>
    </w:p>
    <w:p w14:paraId="45AAD59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Образование и чтение слогов,  состоящих из одной гласной, в словах (а-у, у-а), закрытых (ам, ум, ах,  ох) и открытых двубуквенных (ма, му, ха, хи) слогов. Сравнение закрытых и открытых слогов. Чтение слоговых таблиц. Запоминание слогов.</w:t>
      </w:r>
    </w:p>
    <w:p w14:paraId="45D16D6E"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Дифференциация сходных  звуков изолированно и в  слогах: [м]—[н], ма—на.</w:t>
      </w:r>
    </w:p>
    <w:p w14:paraId="0E5FF1CD"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по слогам слов из двух усвоенных слогов (ма-ма, му-ха, у-ха и др.) с последующим их повторением целым словом. Соотнесение прочитанного  слова с предметом или с картинкой.</w:t>
      </w:r>
    </w:p>
    <w:p w14:paraId="11CBFAF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Составление и чтение слов, состоящих из трехбуквенного закрытого слога: мох, сом, сын ит.д.</w:t>
      </w:r>
    </w:p>
    <w:p w14:paraId="5967F07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предложений из 1—2 слов и предметной картинки. Чтение предложений из 3  слов,с последующим их устным воспроизведением.</w:t>
      </w:r>
    </w:p>
    <w:p w14:paraId="038095B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Разучивание чистоговорок, загадок, коротких стихотворений с голоса учителя.</w:t>
      </w:r>
    </w:p>
    <w:p w14:paraId="76FC65D1"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2-й этап</w:t>
      </w:r>
    </w:p>
    <w:p w14:paraId="4BDB090C" w14:textId="4DAFDDEF"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noProof/>
          <w:sz w:val="24"/>
          <w:szCs w:val="24"/>
        </w:rPr>
        <mc:AlternateContent>
          <mc:Choice Requires="wps">
            <w:drawing>
              <wp:anchor distT="0" distB="0" distL="0" distR="0" simplePos="0" relativeHeight="251644928" behindDoc="0" locked="0" layoutInCell="1" allowOverlap="1" wp14:anchorId="51986E07" wp14:editId="2F1B8451">
                <wp:simplePos x="0" y="0"/>
                <wp:positionH relativeFrom="page">
                  <wp:posOffset>4000500</wp:posOffset>
                </wp:positionH>
                <wp:positionV relativeFrom="page">
                  <wp:posOffset>9931400</wp:posOffset>
                </wp:positionV>
                <wp:extent cx="177800" cy="156845"/>
                <wp:effectExtent l="0" t="0" r="12700" b="4445"/>
                <wp:wrapNone/>
                <wp:docPr id="15" name="Надпись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789BB" w14:textId="77777777" w:rsidR="00DD5C33" w:rsidRDefault="00DD5C33" w:rsidP="00DD5C33">
                            <w:pPr>
                              <w:widowControl w:val="0"/>
                              <w:kinsoku w:val="0"/>
                              <w:autoSpaceDE w:val="0"/>
                              <w:autoSpaceDN w:val="0"/>
                              <w:adjustRightInd w:val="0"/>
                              <w:spacing w:after="0" w:line="208" w:lineRule="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986E07" id="Надпись 15" o:spid="_x0000_s1031" type="#_x0000_t202" style="position:absolute;margin-left:315pt;margin-top:782pt;width:14pt;height:12.3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" filled="f" stroked="f">
                <o:lock v:ext="edit" aspectratio="t"/>
                <v:textbox style="mso-fit-shape-to-text:t" inset="0,0,0,0">
                  <w:txbxContent>
                    <w:p w14:paraId="561789BB" w14:textId="77777777" w:rsidR="00DD5C33" w:rsidRDefault="00DD5C33" w:rsidP="00DD5C33">
                      <w:pPr>
                        <w:widowControl w:val="0"/>
                        <w:kinsoku w:val="0"/>
                        <w:autoSpaceDE w:val="0"/>
                        <w:autoSpaceDN w:val="0"/>
                        <w:adjustRightInd w:val="0"/>
                        <w:spacing w:after="0" w:line="208" w:lineRule="auto"/>
                      </w:pPr>
                    </w:p>
                  </w:txbxContent>
                </v:textbox>
                <w10:wrap anchorx="page" anchory="page"/>
              </v:shape>
            </w:pict>
          </mc:Fallback>
        </mc:AlternateContent>
      </w:r>
      <w:r w:rsidRPr="00DD5C33">
        <w:rPr>
          <w:rFonts w:ascii="Times New Roman" w:hAnsi="Times New Roman" w:cs="Times New Roman"/>
          <w:sz w:val="24"/>
          <w:szCs w:val="24"/>
        </w:rPr>
        <w:t>Повторение пройденных  звуков и букв. Изучение новых  звуков и букв: Шш, Пп, Тт, Кк, Зз, Рр, й, Жж,  Бб,Дд,  Гг,ь.Правильное и четкое  произнесениезвуков.</w:t>
      </w:r>
    </w:p>
    <w:p w14:paraId="2CF6F09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Умение слышать изучаемый  звук в слове,  характеризовать его: гласный или согласный (с опорой на зеркало),звонкий или глухой (с опорой на дрожание гортани).  Выделение начального  звука в слове. Соотнесение звука с буквой, определение цвета буквы.</w:t>
      </w:r>
    </w:p>
    <w:p w14:paraId="1878CBE4"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 xml:space="preserve">Дифференциация сходных звуков изолированно, в слогах, словах ([с]—[з], [х]—[к], [р]—[л],  [п]—[б]; са—за, ша—жа, коза—косаидр.); слогов с  мягкими и твердыми  согласными (мы—ми,  лы—ли,  ны—ни,мыл—мил и т.д.);  атакже  си—й, (мои—мой). Образование и  чтение  открытых и закрытых двубуквенных слогов с твердыми и мягкими согласными, </w:t>
      </w:r>
      <w:r w:rsidRPr="00DD5C33">
        <w:rPr>
          <w:rFonts w:ascii="Times New Roman" w:hAnsi="Times New Roman" w:cs="Times New Roman"/>
          <w:sz w:val="24"/>
          <w:szCs w:val="24"/>
        </w:rPr>
        <w:lastRenderedPageBreak/>
        <w:t>трех-четырехбуквенных слогов типа кот, кит, соль ит.д. Чтение слоговых структур по подобию,  целостноезапоминание слогов.</w:t>
      </w:r>
    </w:p>
    <w:p w14:paraId="6D32A70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Составление и чтение  слов из усвоенных слоговых структур.  Четкое  проговаривание каждого  слога в слове. Чтение слов, обозначающих один и  много  предметов, большой и  маленький предмет. Соотнесение слова с  иллюстративным материалом. Работа со звуко-буквенной схемой. Обозначение букв красными и синими кружками (квадратиками).</w:t>
      </w:r>
    </w:p>
    <w:p w14:paraId="4B3F3A32"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предложений из 2—4 слов с  последующим воспроизведением прочитанного («Какое предложение ты прочитал? Повтори»). Имитация  интонации учителя при устном  повторении предложения учеником.</w:t>
      </w:r>
    </w:p>
    <w:p w14:paraId="53A86AE7"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небольших  текстов из 2—4 предложений. Ответы на вопросы. Выборочное  чтение по заданию учителя  («Найди ответ на вопрос или подпись к картинке»). Соотнесение  содержания текста с содержанием сюжетной картинки.</w:t>
      </w:r>
    </w:p>
    <w:p w14:paraId="7F19F87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загадок и стихотворений (из 2 строчек). Разучивание их с голоса учителя.</w:t>
      </w:r>
    </w:p>
    <w:p w14:paraId="225E7B5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3-й этап</w:t>
      </w:r>
    </w:p>
    <w:p w14:paraId="1DAED821"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Повторение пройденных звуков и букв,  изучение новых:  Ее,  Яя, Юю, Ёё,  Чч, Фф, Цц, Ээ,  Щщ ,ъ. Четкое и правильное артикулирование звуков.</w:t>
      </w:r>
    </w:p>
    <w:p w14:paraId="57A638D0"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Практическое различение гласных и  согласных звуков, правильное обозначение  их в схеме.</w:t>
      </w:r>
    </w:p>
    <w:p w14:paraId="1EDE60B3"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Дифференциация оппозиционных звуков: звонких и глухих, твердых и  мягких согласных, свистящих и шипящих в слогах и словах: [ф]—[в], [с]—[ц],  [ч]—[щ];ма—мя, му—мю, су—цу, ша—ща;  цвет—свет,плач—плащ  идр.</w:t>
      </w:r>
    </w:p>
    <w:p w14:paraId="54308466"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Образование и чтение без искажения звукового состава усвоенных ранее слоговых структур. Образование и чтение слогов с остечением 2  согласных в начале и в конце слова. Образование и чтение по слогам слов, состоящих из  1—3слогов.</w:t>
      </w:r>
    </w:p>
    <w:p w14:paraId="645420E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предложений из 2—5 слов, их последующее воспроизведение с имитацией интонации  учителя или самостоятельно при выполнении задания: «Как сердятся гуси?» И т.д.</w:t>
      </w:r>
    </w:p>
    <w:p w14:paraId="0A804F8A"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небольших текстов. Ответы на вопросы. Соотнесение слов, предложений, текста с  иллюстративным материалом;выбор нужной иллюстрации к тексту из ряда похожих по ситуации. Выборочное чтение  слов,  предложений  по вопросам, картинке, заданию.</w:t>
      </w:r>
    </w:p>
    <w:p w14:paraId="77780505"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sz w:val="24"/>
          <w:szCs w:val="24"/>
        </w:rPr>
        <w:t>Чтение небольших загадок, стихотворений. Разучивание их с голоса учителя.</w:t>
      </w:r>
    </w:p>
    <w:p w14:paraId="5265913E" w14:textId="77777777" w:rsidR="00DD5C33" w:rsidRPr="00DD5C33" w:rsidRDefault="00DD5C33" w:rsidP="00DD5C33">
      <w:pPr>
        <w:rPr>
          <w:rFonts w:ascii="Times New Roman" w:hAnsi="Times New Roman" w:cs="Times New Roman"/>
          <w:b/>
          <w:bCs/>
          <w:sz w:val="24"/>
          <w:szCs w:val="24"/>
        </w:rPr>
      </w:pPr>
    </w:p>
    <w:p w14:paraId="1D81DE41"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Cs/>
          <w:sz w:val="24"/>
          <w:szCs w:val="24"/>
          <w:u w:val="single"/>
        </w:rPr>
        <w:t>Обучение чтению во 2–4 классах</w:t>
      </w:r>
      <w:r w:rsidRPr="00DD5C33">
        <w:rPr>
          <w:rFonts w:ascii="Times New Roman" w:hAnsi="Times New Roman" w:cs="Times New Roman"/>
          <w:bCs/>
          <w:sz w:val="24"/>
          <w:szCs w:val="24"/>
        </w:rPr>
        <w:t xml:space="preserve"> включает в себя послебукварный период обучения грамоте и систематический курс чтения. </w:t>
      </w:r>
      <w:r w:rsidRPr="00DD5C33">
        <w:rPr>
          <w:rFonts w:ascii="Times New Roman" w:hAnsi="Times New Roman" w:cs="Times New Roman"/>
          <w:sz w:val="24"/>
          <w:szCs w:val="24"/>
        </w:rPr>
        <w:t>Значимость такого подхода обусловлена необходимостью:</w:t>
      </w:r>
    </w:p>
    <w:p w14:paraId="1A381837" w14:textId="77777777" w:rsidR="00DD5C33" w:rsidRPr="00DD5C33" w:rsidRDefault="00DD5C33" w:rsidP="00DD5C33">
      <w:pPr>
        <w:numPr>
          <w:ilvl w:val="0"/>
          <w:numId w:val="6"/>
        </w:numPr>
        <w:rPr>
          <w:rFonts w:ascii="Times New Roman" w:hAnsi="Times New Roman" w:cs="Times New Roman"/>
          <w:sz w:val="24"/>
          <w:szCs w:val="24"/>
        </w:rPr>
      </w:pPr>
      <w:r w:rsidRPr="00DD5C33">
        <w:rPr>
          <w:rFonts w:ascii="Times New Roman" w:hAnsi="Times New Roman" w:cs="Times New Roman"/>
          <w:sz w:val="24"/>
          <w:szCs w:val="24"/>
        </w:rPr>
        <w:t xml:space="preserve">закрепления навыка плавного послогового чтения ранее усвоенных слоговых структур, в частности со стечением двух согласных и с разделительными </w:t>
      </w:r>
      <w:r w:rsidRPr="00DD5C33">
        <w:rPr>
          <w:rFonts w:ascii="Times New Roman" w:hAnsi="Times New Roman" w:cs="Times New Roman"/>
          <w:i/>
          <w:sz w:val="24"/>
          <w:szCs w:val="24"/>
        </w:rPr>
        <w:t>Ь</w:t>
      </w:r>
      <w:r w:rsidRPr="00DD5C33">
        <w:rPr>
          <w:rFonts w:ascii="Times New Roman" w:hAnsi="Times New Roman" w:cs="Times New Roman"/>
          <w:sz w:val="24"/>
          <w:szCs w:val="24"/>
        </w:rPr>
        <w:t xml:space="preserve"> и </w:t>
      </w:r>
      <w:r w:rsidRPr="00DD5C33">
        <w:rPr>
          <w:rFonts w:ascii="Times New Roman" w:hAnsi="Times New Roman" w:cs="Times New Roman"/>
          <w:i/>
          <w:sz w:val="24"/>
          <w:szCs w:val="24"/>
        </w:rPr>
        <w:t>Ъ;</w:t>
      </w:r>
    </w:p>
    <w:p w14:paraId="7505BD16" w14:textId="77777777" w:rsidR="00DD5C33" w:rsidRPr="00DD5C33" w:rsidRDefault="00DD5C33" w:rsidP="00DD5C33">
      <w:pPr>
        <w:numPr>
          <w:ilvl w:val="0"/>
          <w:numId w:val="6"/>
        </w:numPr>
        <w:rPr>
          <w:rFonts w:ascii="Times New Roman" w:hAnsi="Times New Roman" w:cs="Times New Roman"/>
          <w:sz w:val="24"/>
          <w:szCs w:val="24"/>
        </w:rPr>
      </w:pPr>
      <w:r w:rsidRPr="00DD5C33">
        <w:rPr>
          <w:rFonts w:ascii="Times New Roman" w:hAnsi="Times New Roman" w:cs="Times New Roman"/>
          <w:sz w:val="24"/>
          <w:szCs w:val="24"/>
        </w:rPr>
        <w:t>закрепления навыка плавного чтения слов с усвоенными слогами;</w:t>
      </w:r>
    </w:p>
    <w:p w14:paraId="7833DD4A" w14:textId="77777777" w:rsidR="00DD5C33" w:rsidRPr="00DD5C33" w:rsidRDefault="00DD5C33" w:rsidP="00DD5C33">
      <w:pPr>
        <w:numPr>
          <w:ilvl w:val="0"/>
          <w:numId w:val="6"/>
        </w:numPr>
        <w:rPr>
          <w:rFonts w:ascii="Times New Roman" w:hAnsi="Times New Roman" w:cs="Times New Roman"/>
          <w:sz w:val="24"/>
          <w:szCs w:val="24"/>
        </w:rPr>
      </w:pPr>
      <w:r w:rsidRPr="00DD5C33">
        <w:rPr>
          <w:rFonts w:ascii="Times New Roman" w:hAnsi="Times New Roman" w:cs="Times New Roman"/>
          <w:sz w:val="24"/>
          <w:szCs w:val="24"/>
        </w:rPr>
        <w:t>совершенствования звуко-слогового анализа слов;</w:t>
      </w:r>
    </w:p>
    <w:p w14:paraId="78BD5A16" w14:textId="77777777" w:rsidR="00DD5C33" w:rsidRPr="00DD5C33" w:rsidRDefault="00DD5C33" w:rsidP="00DD5C33">
      <w:pPr>
        <w:numPr>
          <w:ilvl w:val="0"/>
          <w:numId w:val="6"/>
        </w:numPr>
        <w:rPr>
          <w:rFonts w:ascii="Times New Roman" w:hAnsi="Times New Roman" w:cs="Times New Roman"/>
          <w:bCs/>
          <w:sz w:val="24"/>
          <w:szCs w:val="24"/>
        </w:rPr>
      </w:pPr>
      <w:r w:rsidRPr="00DD5C33">
        <w:rPr>
          <w:rFonts w:ascii="Times New Roman" w:hAnsi="Times New Roman" w:cs="Times New Roman"/>
          <w:sz w:val="24"/>
          <w:szCs w:val="24"/>
        </w:rPr>
        <w:lastRenderedPageBreak/>
        <w:t>развития чёткости произношения и усвоения основ выразительности речи.</w:t>
      </w:r>
    </w:p>
    <w:p w14:paraId="13360817" w14:textId="77777777" w:rsidR="00DD5C33" w:rsidRPr="00DD5C33" w:rsidRDefault="00DD5C33" w:rsidP="00DD5C33">
      <w:pPr>
        <w:rPr>
          <w:rFonts w:ascii="Times New Roman" w:hAnsi="Times New Roman" w:cs="Times New Roman"/>
          <w:bCs/>
          <w:sz w:val="24"/>
          <w:szCs w:val="24"/>
        </w:rPr>
      </w:pPr>
      <w:r w:rsidRPr="00DD5C33">
        <w:rPr>
          <w:rFonts w:ascii="Times New Roman" w:hAnsi="Times New Roman" w:cs="Times New Roman"/>
          <w:bCs/>
          <w:sz w:val="24"/>
          <w:szCs w:val="24"/>
        </w:rPr>
        <w:t>Для обеспечения плавного перехода от послебукварного периода к систематическому чтению художественных произведений разных жанров в учебники по чтению для 2 класса включены странички под общим названием «Прочитай!», на которых представлены</w:t>
      </w:r>
      <w:r w:rsidRPr="00DD5C33">
        <w:rPr>
          <w:rFonts w:ascii="Times New Roman" w:hAnsi="Times New Roman" w:cs="Times New Roman"/>
          <w:sz w:val="24"/>
          <w:szCs w:val="24"/>
        </w:rPr>
        <w:t xml:space="preserve"> слоги, отдельные слова и предложения, а также короткие стихотворные и прозаические тексты</w:t>
      </w:r>
      <w:r w:rsidRPr="00DD5C33">
        <w:rPr>
          <w:rFonts w:ascii="Times New Roman" w:hAnsi="Times New Roman" w:cs="Times New Roman"/>
          <w:bCs/>
          <w:sz w:val="24"/>
          <w:szCs w:val="24"/>
        </w:rPr>
        <w:t>. Особенность послебукварного периода во 2 классе состоит в том, что он имеет рассредоточенный характер и продолжается в течение первого полугодия.</w:t>
      </w:r>
    </w:p>
    <w:p w14:paraId="205C5851"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2 КЛАСС:</w:t>
      </w:r>
    </w:p>
    <w:p w14:paraId="11B4D26D"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 xml:space="preserve">Тематика. </w:t>
      </w:r>
      <w:r w:rsidRPr="00DD5C33">
        <w:rPr>
          <w:rFonts w:ascii="Times New Roman" w:hAnsi="Times New Roman" w:cs="Times New Roman"/>
          <w:sz w:val="24"/>
          <w:szCs w:val="24"/>
        </w:rPr>
        <w:t xml:space="preserve">Чтение произведений о Родине, родной природе, об отношении человека к природе, к животным, труду, друг другу; о жизни детей, их дружбе и товариществе; произведении о добре и зле.  Чтение рассказов, сказок, стихотворений, басен, пословиц, поговорок, загадок, считалок. </w:t>
      </w:r>
    </w:p>
    <w:p w14:paraId="60F95F83"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Правильность чтения. </w:t>
      </w:r>
      <w:r w:rsidRPr="00DD5C33">
        <w:rPr>
          <w:rFonts w:ascii="Times New Roman" w:hAnsi="Times New Roman" w:cs="Times New Roman"/>
          <w:sz w:val="24"/>
          <w:szCs w:val="24"/>
        </w:rPr>
        <w:t xml:space="preserve">Чтение слов со сходными по звучанию и артикуляции звуками, со стечением согласных, с разделительными </w:t>
      </w:r>
      <w:r w:rsidRPr="00DD5C33">
        <w:rPr>
          <w:rFonts w:ascii="Times New Roman" w:hAnsi="Times New Roman" w:cs="Times New Roman"/>
          <w:i/>
          <w:sz w:val="24"/>
          <w:szCs w:val="24"/>
        </w:rPr>
        <w:t>Ь</w:t>
      </w:r>
      <w:r w:rsidRPr="00DD5C33">
        <w:rPr>
          <w:rFonts w:ascii="Times New Roman" w:hAnsi="Times New Roman" w:cs="Times New Roman"/>
          <w:sz w:val="24"/>
          <w:szCs w:val="24"/>
        </w:rPr>
        <w:t xml:space="preserve"> и </w:t>
      </w:r>
      <w:r w:rsidRPr="00DD5C33">
        <w:rPr>
          <w:rFonts w:ascii="Times New Roman" w:hAnsi="Times New Roman" w:cs="Times New Roman"/>
          <w:i/>
          <w:sz w:val="24"/>
          <w:szCs w:val="24"/>
        </w:rPr>
        <w:t>Ъ</w:t>
      </w:r>
      <w:r w:rsidRPr="00DD5C33">
        <w:rPr>
          <w:rFonts w:ascii="Times New Roman" w:hAnsi="Times New Roman" w:cs="Times New Roman"/>
          <w:sz w:val="24"/>
          <w:szCs w:val="24"/>
        </w:rPr>
        <w:t>. Чтение простых по структуре слов без искажения их звукового состава и правильной постановкой ударения.</w:t>
      </w:r>
    </w:p>
    <w:p w14:paraId="59D1FC1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Осознанность чтения. </w:t>
      </w:r>
      <w:r w:rsidRPr="00DD5C33">
        <w:rPr>
          <w:rFonts w:ascii="Times New Roman" w:hAnsi="Times New Roman" w:cs="Times New Roman"/>
          <w:sz w:val="24"/>
          <w:szCs w:val="24"/>
        </w:rPr>
        <w:t>Ответы на вопросы по содержанию прочитанного произведения. Выборочное чтение слов и предложений по заданию учителя. Соотнесение слов и предложений с иллюстративным материалом. Установление с помощью учителя несложных смысловых связей между событиями, поступками героев, описанными в произведении. Установление в несложных по содержанию произведениях основной мысли с помощью учителя. Коллективная работа по толкованию идеи произведения, прямо сформулированной в тексте или представленной в учебнике.</w:t>
      </w:r>
    </w:p>
    <w:p w14:paraId="67C177A4"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Выразительность чтения. </w:t>
      </w:r>
      <w:r w:rsidRPr="00DD5C33">
        <w:rPr>
          <w:rFonts w:ascii="Times New Roman" w:hAnsi="Times New Roman" w:cs="Times New Roman"/>
          <w:sz w:val="24"/>
          <w:szCs w:val="24"/>
        </w:rPr>
        <w:t>Чтение с интонацией, соответствующей знакам препинания в конце предложения. Соблюдение пауз между предложениями. Передача голосом интонации, соответствующей характеру героя (после предварительного анализа). Чтение по ролям коротких диалогов (после предварительного анализа).</w:t>
      </w:r>
    </w:p>
    <w:p w14:paraId="0417B4A2" w14:textId="77777777" w:rsidR="00DD5C33" w:rsidRPr="00DD5C33" w:rsidRDefault="00DD5C33" w:rsidP="00DD5C33">
      <w:pPr>
        <w:rPr>
          <w:rFonts w:ascii="Times New Roman" w:hAnsi="Times New Roman" w:cs="Times New Roman"/>
          <w:b/>
          <w:bCs/>
          <w:sz w:val="24"/>
          <w:szCs w:val="24"/>
        </w:rPr>
      </w:pPr>
      <w:r w:rsidRPr="00DD5C33">
        <w:rPr>
          <w:rFonts w:ascii="Times New Roman" w:hAnsi="Times New Roman" w:cs="Times New Roman"/>
          <w:b/>
          <w:bCs/>
          <w:sz w:val="24"/>
          <w:szCs w:val="24"/>
        </w:rPr>
        <w:t xml:space="preserve">Работа с текстом. </w:t>
      </w:r>
      <w:r w:rsidRPr="00DD5C33">
        <w:rPr>
          <w:rFonts w:ascii="Times New Roman" w:hAnsi="Times New Roman" w:cs="Times New Roman"/>
          <w:sz w:val="24"/>
          <w:szCs w:val="24"/>
        </w:rPr>
        <w:t>Пересказ прочитанного произведения с опорой на вопросы учителя или вопросы, представленные в учебнике (полный подробный пересказ). Пересказ прочитанного произведения с опорой на картинный план или одну сюжетную картинку и вопросы учителя. Выборочный пересказ с опорой на иллюстрацию к тексту. Соотнесение названия и содержания произведения. Объяснение значения непонятных слов с опорой на наглядный материал и вопросы учителя. Элементарная оценка поступков героев с опорой на вопросы и иллюстрацию. Разучивание небольших по объёму стихотворений.</w:t>
      </w:r>
    </w:p>
    <w:p w14:paraId="1C796D77"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bCs/>
          <w:sz w:val="24"/>
          <w:szCs w:val="24"/>
        </w:rPr>
        <w:t xml:space="preserve">Внеклассное чтение. </w:t>
      </w:r>
      <w:r w:rsidRPr="00DD5C33">
        <w:rPr>
          <w:rFonts w:ascii="Times New Roman" w:hAnsi="Times New Roman" w:cs="Times New Roman"/>
          <w:sz w:val="24"/>
          <w:szCs w:val="24"/>
        </w:rPr>
        <w:t>Знакомство с доступными детскими книгами. Чтение детских книг учителем с обязательным рассматриванием иллюстраций. Запоминание и называние автора и заглавия книги, прочитанной учителем; умение рассказать, о ком или о чём говорится в книге.</w:t>
      </w:r>
    </w:p>
    <w:p w14:paraId="7969340F" w14:textId="77777777" w:rsidR="00DD5C33" w:rsidRPr="00DD5C33" w:rsidRDefault="00DD5C33" w:rsidP="00DD5C33">
      <w:pPr>
        <w:rPr>
          <w:rFonts w:ascii="Times New Roman" w:hAnsi="Times New Roman" w:cs="Times New Roman"/>
          <w:b/>
          <w:bCs/>
          <w:sz w:val="24"/>
          <w:szCs w:val="24"/>
        </w:rPr>
      </w:pPr>
    </w:p>
    <w:p w14:paraId="53FF2EBD"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3 КЛАСС:</w:t>
      </w:r>
    </w:p>
    <w:p w14:paraId="7FB0FC45"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 xml:space="preserve">Тематика. </w:t>
      </w:r>
      <w:r w:rsidRPr="00DD5C33">
        <w:rPr>
          <w:rFonts w:ascii="Times New Roman" w:hAnsi="Times New Roman" w:cs="Times New Roman"/>
          <w:sz w:val="24"/>
          <w:szCs w:val="24"/>
        </w:rPr>
        <w:t>Чтение произведений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 Чтение рассказов, сказок, стихотворений, пословиц.</w:t>
      </w:r>
    </w:p>
    <w:p w14:paraId="43CAEDAF"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lastRenderedPageBreak/>
        <w:t xml:space="preserve">Правильность чтения. </w:t>
      </w:r>
      <w:r w:rsidRPr="00DD5C33">
        <w:rPr>
          <w:rFonts w:ascii="Times New Roman" w:hAnsi="Times New Roman" w:cs="Times New Roman"/>
          <w:sz w:val="24"/>
          <w:szCs w:val="24"/>
        </w:rPr>
        <w:t>Чтение простых слов без искажения их звукового состава и с правильной постановкой ударения. Чтение многосложных слов и слов со стечением согласных без искажения их звукового состава и правильной постановкой ударения после предварительной отработки.</w:t>
      </w:r>
    </w:p>
    <w:p w14:paraId="5B0D2DE9"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Осознанность чтения. </w:t>
      </w:r>
      <w:r w:rsidRPr="00DD5C33">
        <w:rPr>
          <w:rFonts w:ascii="Times New Roman" w:hAnsi="Times New Roman" w:cs="Times New Roman"/>
          <w:sz w:val="24"/>
          <w:szCs w:val="24"/>
        </w:rPr>
        <w:t>Ответы на вопросы по содержанию прочитанного текста. Выборочное чтение для ответа на вопрос или соотнесения прочитанного текста с иллюстрацией. Нахождение в тексте информации по заданию учителя или по заданию, представленному в учебнике. Объяснение поступков действующих лиц и их элементарная оценка с опорой на вопросы учителя, личный опыт. Выявление основной мысли прочитанного текста в процессе коллективной работы с помощью наводящих вопросов учителя. Толкование смысла пословиц с опорой на прочитанное произведение или личный опыт. Сравнение произведений, одинаковых по теме, поступкам героев, идее произведения с опорой на вопросы учителя.</w:t>
      </w:r>
    </w:p>
    <w:p w14:paraId="23A72D98"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Выразительность чтения. </w:t>
      </w:r>
      <w:r w:rsidRPr="00DD5C33">
        <w:rPr>
          <w:rFonts w:ascii="Times New Roman" w:hAnsi="Times New Roman" w:cs="Times New Roman"/>
          <w:sz w:val="24"/>
          <w:szCs w:val="24"/>
        </w:rPr>
        <w:t>Чтение с интонацией и паузами, соответствующими знакам препинания в предложении. Чтение с интонацией, соответствующей характеру героя, после предварительной подготовки. Выразительное чтение по ролям небольших отрывков после предварительной подготовки. Выразительное чтение стихотворений наизусть с опорой на образец чтения, показанный учителем.</w:t>
      </w:r>
    </w:p>
    <w:p w14:paraId="5F8CF3E9" w14:textId="77777777" w:rsidR="00DD5C33" w:rsidRPr="00DD5C33" w:rsidRDefault="00DD5C33" w:rsidP="00DD5C33">
      <w:pPr>
        <w:rPr>
          <w:rFonts w:ascii="Times New Roman" w:hAnsi="Times New Roman" w:cs="Times New Roman"/>
          <w:b/>
          <w:bCs/>
          <w:sz w:val="24"/>
          <w:szCs w:val="24"/>
        </w:rPr>
      </w:pPr>
      <w:r w:rsidRPr="00DD5C33">
        <w:rPr>
          <w:rFonts w:ascii="Times New Roman" w:hAnsi="Times New Roman" w:cs="Times New Roman"/>
          <w:b/>
          <w:bCs/>
          <w:sz w:val="24"/>
          <w:szCs w:val="24"/>
        </w:rPr>
        <w:t xml:space="preserve">Работа с текстом. </w:t>
      </w:r>
      <w:r w:rsidRPr="00DD5C33">
        <w:rPr>
          <w:rFonts w:ascii="Times New Roman" w:hAnsi="Times New Roman" w:cs="Times New Roman"/>
          <w:sz w:val="24"/>
          <w:szCs w:val="24"/>
        </w:rPr>
        <w:t>Объяснение значения слова с опорой на наглядный материал после предварительного разбора. Нахождение в тексте незнакомых слов и обращение за разъяснениями к учителю или одноклассникам. Установление последовательности событий или поступков, описанных в произведении. Сравнение поведения в схожих ситуациях персонажей разных произведений. Элементарная оценка поступков героев и их характеров. Обмен впечатлениями, элементарными суждениями по содержанию прочитанного и разобранного текста. Пересказ текста по частям близко к тексту с опорой на картинный план или без него. Нахождение в тексте произведения слов и выражений, характеризующих героев, и использование их в пересказе. Восстановление содержания, прочитанного произведения, по опорным словам, и иллюстрации. Ориентировка в книге по оглавлению.</w:t>
      </w:r>
    </w:p>
    <w:p w14:paraId="3D762DBA" w14:textId="77777777" w:rsidR="00DD5C33" w:rsidRPr="00DD5C33" w:rsidRDefault="00DD5C33" w:rsidP="00DD5C33">
      <w:pPr>
        <w:rPr>
          <w:rFonts w:ascii="Times New Roman" w:hAnsi="Times New Roman" w:cs="Times New Roman"/>
          <w:b/>
          <w:bCs/>
          <w:sz w:val="24"/>
          <w:szCs w:val="24"/>
        </w:rPr>
      </w:pPr>
      <w:r w:rsidRPr="00DD5C33">
        <w:rPr>
          <w:rFonts w:ascii="Times New Roman" w:hAnsi="Times New Roman" w:cs="Times New Roman"/>
          <w:b/>
          <w:bCs/>
          <w:sz w:val="24"/>
          <w:szCs w:val="24"/>
        </w:rPr>
        <w:t xml:space="preserve">Внеклассное чтение. </w:t>
      </w:r>
      <w:r w:rsidRPr="00DD5C33">
        <w:rPr>
          <w:rFonts w:ascii="Times New Roman" w:hAnsi="Times New Roman" w:cs="Times New Roman"/>
          <w:sz w:val="24"/>
          <w:szCs w:val="24"/>
        </w:rPr>
        <w:t>Выбор из классной библиотечки или школьной библиотеки книг, связанных с произведениями, читаемыми на уроке; самостоятельное их прочтение. Называние автора и заглавия самостоятельно прочитанной книги. Ознакомление с новыми книгами по иллюстрации на обложке и названию. Прогнозирование содержания книги по её основным элементам. Запись в школьную библиотеку. Знакомство с расстановкой книг в библиотеке по темам или авторам (систематический и алфавитный каталоги).</w:t>
      </w:r>
    </w:p>
    <w:p w14:paraId="79C50A9D" w14:textId="77777777" w:rsidR="00DD5C33" w:rsidRPr="00DD5C33" w:rsidRDefault="00DD5C33" w:rsidP="00DD5C33">
      <w:pPr>
        <w:rPr>
          <w:rFonts w:ascii="Times New Roman" w:hAnsi="Times New Roman" w:cs="Times New Roman"/>
          <w:b/>
          <w:i/>
          <w:sz w:val="24"/>
          <w:szCs w:val="24"/>
        </w:rPr>
      </w:pPr>
    </w:p>
    <w:p w14:paraId="17352545"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4 КЛАСС:</w:t>
      </w:r>
    </w:p>
    <w:p w14:paraId="6CE381D5" w14:textId="77777777" w:rsidR="00DD5C33" w:rsidRPr="00DD5C33" w:rsidRDefault="00DD5C33" w:rsidP="00DD5C33">
      <w:pPr>
        <w:rPr>
          <w:rFonts w:ascii="Times New Roman" w:hAnsi="Times New Roman" w:cs="Times New Roman"/>
          <w:b/>
          <w:sz w:val="24"/>
          <w:szCs w:val="24"/>
        </w:rPr>
      </w:pPr>
      <w:r w:rsidRPr="00DD5C33">
        <w:rPr>
          <w:rFonts w:ascii="Times New Roman" w:hAnsi="Times New Roman" w:cs="Times New Roman"/>
          <w:b/>
          <w:sz w:val="24"/>
          <w:szCs w:val="24"/>
        </w:rPr>
        <w:t xml:space="preserve">Тематика. </w:t>
      </w:r>
      <w:r w:rsidRPr="00DD5C33">
        <w:rPr>
          <w:rFonts w:ascii="Times New Roman" w:hAnsi="Times New Roman" w:cs="Times New Roman"/>
          <w:sz w:val="24"/>
          <w:szCs w:val="24"/>
        </w:rPr>
        <w:t>Чтение произведений устного народного творчества в обработке русских писателей. Чтение рассказов и стихотворений русских и зарубежных классиков о природе, жизни животных, занятиях взрослых и детей в разные времена года.</w:t>
      </w:r>
    </w:p>
    <w:p w14:paraId="6EF8CA4D"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Правильность чтения. </w:t>
      </w:r>
      <w:r w:rsidRPr="00DD5C33">
        <w:rPr>
          <w:rFonts w:ascii="Times New Roman" w:hAnsi="Times New Roman" w:cs="Times New Roman"/>
          <w:sz w:val="24"/>
          <w:szCs w:val="24"/>
        </w:rPr>
        <w:t>Чтение без искажения звуко-слогового состава слов с правильной постановкой ударения. Орфоэпическое чтение двухсложных и трёхсложных слов с усвоенными слоговыми структурами. Орфографическое чтение малознакомых слов, сложных по звуко-слоговой структуре (со стечением более трёх согласных).</w:t>
      </w:r>
    </w:p>
    <w:p w14:paraId="5975EAFA"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lastRenderedPageBreak/>
        <w:t xml:space="preserve">Осознанность чтения. </w:t>
      </w:r>
      <w:r w:rsidRPr="00DD5C33">
        <w:rPr>
          <w:rFonts w:ascii="Times New Roman" w:hAnsi="Times New Roman" w:cs="Times New Roman"/>
          <w:sz w:val="24"/>
          <w:szCs w:val="24"/>
        </w:rPr>
        <w:t>Установление причинно-следственных связей между событиями и поступками героев. Определение эмоционального состояния героев и выбор слов и предложений, характеризующих его. Определение отношения автора к героям и событиям. Элементарная оценка характера героев и их поступков с опорой на содержание текста, вопросы учителя, личный опыт. Объяснение нравственного смысла поступков героев. Коллективная работа по определению идеи произведения (основной мысли) с опорой на вопросы учителя. Толкование смысла пословиц и поговорок. Сравнение произведений, одинаковых по теме, поступкам героев, идее произведения. Подбор к иллюстрации подходящего отрывка из рассказа.</w:t>
      </w:r>
    </w:p>
    <w:p w14:paraId="1BC44E2B" w14:textId="77777777" w:rsidR="00DD5C33" w:rsidRPr="00DD5C33" w:rsidRDefault="00DD5C33" w:rsidP="00DD5C33">
      <w:pPr>
        <w:rPr>
          <w:rFonts w:ascii="Times New Roman" w:hAnsi="Times New Roman" w:cs="Times New Roman"/>
          <w:sz w:val="24"/>
          <w:szCs w:val="24"/>
        </w:rPr>
      </w:pPr>
      <w:r w:rsidRPr="00DD5C33">
        <w:rPr>
          <w:rFonts w:ascii="Times New Roman" w:hAnsi="Times New Roman" w:cs="Times New Roman"/>
          <w:b/>
          <w:sz w:val="24"/>
          <w:szCs w:val="24"/>
        </w:rPr>
        <w:t xml:space="preserve">Выразительность чтения. </w:t>
      </w:r>
      <w:r w:rsidRPr="00DD5C33">
        <w:rPr>
          <w:rFonts w:ascii="Times New Roman" w:hAnsi="Times New Roman" w:cs="Times New Roman"/>
          <w:sz w:val="24"/>
          <w:szCs w:val="24"/>
        </w:rPr>
        <w:t>Определение настроения автора, подтверждение вывода строчками из стихотворения. Определение собственного эмоционального отношения к художественным образам, воссозданным в лирических стихотворениях. Эмоциональная оценка содержания теста (с помощью ответов на вопрос: «Какое настроение возникает, когда читаешь стихотворение? Почему?»). Чтение текста с интонацией и паузами, соответствующими знакам препинания. Определение подходящего тона голоса для передачи эмоционального содержания текста. Нахождение в тексте ремарок автора для выбора соответствующего тона голоса и темпа речи. Чтение по ролям. Драматизация текста.</w:t>
      </w:r>
    </w:p>
    <w:p w14:paraId="54F776D3" w14:textId="77777777" w:rsidR="00DD5C33" w:rsidRPr="00DD5C33" w:rsidRDefault="00DD5C33" w:rsidP="00DD5C33">
      <w:pPr>
        <w:rPr>
          <w:rFonts w:ascii="Times New Roman" w:hAnsi="Times New Roman" w:cs="Times New Roman"/>
          <w:b/>
          <w:bCs/>
          <w:sz w:val="24"/>
          <w:szCs w:val="24"/>
        </w:rPr>
      </w:pPr>
      <w:bookmarkStart w:id="7" w:name="_Toc458505874"/>
      <w:r w:rsidRPr="00DD5C33">
        <w:rPr>
          <w:rFonts w:ascii="Times New Roman" w:hAnsi="Times New Roman" w:cs="Times New Roman"/>
          <w:b/>
          <w:bCs/>
          <w:sz w:val="24"/>
          <w:szCs w:val="24"/>
        </w:rPr>
        <w:t>Работа с текстом</w:t>
      </w:r>
      <w:bookmarkEnd w:id="7"/>
      <w:r w:rsidRPr="00DD5C33">
        <w:rPr>
          <w:rFonts w:ascii="Times New Roman" w:hAnsi="Times New Roman" w:cs="Times New Roman"/>
          <w:b/>
          <w:bCs/>
          <w:sz w:val="24"/>
          <w:szCs w:val="24"/>
        </w:rPr>
        <w:t xml:space="preserve">. </w:t>
      </w:r>
      <w:r w:rsidRPr="00DD5C33">
        <w:rPr>
          <w:rFonts w:ascii="Times New Roman" w:hAnsi="Times New Roman" w:cs="Times New Roman"/>
          <w:sz w:val="24"/>
          <w:szCs w:val="24"/>
        </w:rPr>
        <w:t>Нахождение в тексте непонятных слов и выражений; объяснение их значения с опорой на материал учебника, на дополнительный иллюстративный материал; обращение за помощью в их толковании к учителю или одноклассникам. Нахождение в тексте ответов на вопросы учителя или на вопросы, представленные в учебнике. Элементарные рассуждения на материале прочитанных произведений. Определение эмоционального состояния героев произведения. Коллективное деление текста на части с помощью готового плана. Подбор заголовков, представленных в учебнике или данных учителем, к иллюстрациям или отдельным частям текста. Прогнозирование содержания рассказа по иллюстрации и вопросам. Составление описаний с опорой на иллюстративный материал. Составление рассказа на тему, близкую теме прочитанного произведения. Подробный пересказ текста своими словами. Пересказ текста с опорой на картинный план. Работа с картинными и словесно-логическими планами. Выборочный пересказ с использованием слов и выражений авторского текста. Восстановление содержания прочитанного произведения по опорным словам. Составление рассказа по картинке. Продолжение рассказа по аналогии. Определение черт характера персонажа. Элементарная оценка нравственного смысла поступка персонажа. Ориентировка в книге по оглавлению.</w:t>
      </w:r>
    </w:p>
    <w:p w14:paraId="34966720" w14:textId="77777777" w:rsidR="00DD5C33" w:rsidRPr="00DD5C33" w:rsidRDefault="00DD5C33" w:rsidP="00DD5C33">
      <w:pPr>
        <w:rPr>
          <w:rFonts w:ascii="Times New Roman" w:hAnsi="Times New Roman" w:cs="Times New Roman"/>
          <w:b/>
          <w:bCs/>
          <w:sz w:val="24"/>
          <w:szCs w:val="24"/>
        </w:rPr>
      </w:pPr>
      <w:bookmarkStart w:id="8" w:name="_Toc458505875"/>
      <w:r w:rsidRPr="00DD5C33">
        <w:rPr>
          <w:rFonts w:ascii="Times New Roman" w:hAnsi="Times New Roman" w:cs="Times New Roman"/>
          <w:b/>
          <w:bCs/>
          <w:sz w:val="24"/>
          <w:szCs w:val="24"/>
        </w:rPr>
        <w:t>Внеклассное чтение</w:t>
      </w:r>
      <w:bookmarkEnd w:id="8"/>
      <w:r w:rsidRPr="00DD5C33">
        <w:rPr>
          <w:rFonts w:ascii="Times New Roman" w:hAnsi="Times New Roman" w:cs="Times New Roman"/>
          <w:b/>
          <w:bCs/>
          <w:sz w:val="24"/>
          <w:szCs w:val="24"/>
        </w:rPr>
        <w:t xml:space="preserve">. </w:t>
      </w:r>
      <w:r w:rsidRPr="00DD5C33">
        <w:rPr>
          <w:rFonts w:ascii="Times New Roman" w:hAnsi="Times New Roman" w:cs="Times New Roman"/>
          <w:sz w:val="24"/>
          <w:szCs w:val="24"/>
        </w:rPr>
        <w:t>Чтение детских книг русских и зарубежных писателей на основе рекомендаций, представленных в учебнике, уголке внеклассного чтения и т. д. Регулярное посещение школьной библиотеки. Называние автора и заглавия прочитанной книги; ориентировка в книге по оглавлению. Ответы на вопросы по содержанию самостоятельно прочитанного произведения; пересказ отдельных эпизодов. Отчёт о прочитанной книге.</w:t>
      </w:r>
    </w:p>
    <w:p w14:paraId="08FF14BD" w14:textId="77777777" w:rsidR="00DD5C33" w:rsidRPr="00DD5C33" w:rsidRDefault="00DD5C33" w:rsidP="00DD5C33">
      <w:pPr>
        <w:jc w:val="center"/>
        <w:rPr>
          <w:b/>
          <w:bCs/>
        </w:rPr>
      </w:pPr>
    </w:p>
    <w:p w14:paraId="3CCB4F88" w14:textId="77777777" w:rsidR="00DD5C33" w:rsidRPr="00DD5C33" w:rsidRDefault="00DD5C33" w:rsidP="00DD5C33">
      <w:pPr>
        <w:jc w:val="center"/>
        <w:rPr>
          <w:b/>
          <w:bCs/>
        </w:rPr>
      </w:pPr>
    </w:p>
    <w:p w14:paraId="5EB6E913" w14:textId="77777777" w:rsidR="00DD5C33" w:rsidRPr="00DD5C33" w:rsidRDefault="00DD5C33" w:rsidP="00DD5C33">
      <w:pPr>
        <w:jc w:val="center"/>
        <w:rPr>
          <w:b/>
          <w:bCs/>
        </w:rPr>
      </w:pPr>
    </w:p>
    <w:p w14:paraId="2A18617C" w14:textId="77777777" w:rsidR="00DD5C33" w:rsidRPr="00DD5C33" w:rsidRDefault="00DD5C33" w:rsidP="00DD5C33">
      <w:pPr>
        <w:jc w:val="center"/>
        <w:rPr>
          <w:b/>
          <w:bCs/>
        </w:rPr>
      </w:pPr>
    </w:p>
    <w:p w14:paraId="539CF4A2" w14:textId="77777777" w:rsidR="00DD5C33" w:rsidRPr="00DD5C33" w:rsidRDefault="00DD5C33" w:rsidP="00DD5C33">
      <w:pPr>
        <w:rPr>
          <w:rFonts w:ascii="Times New Roman" w:hAnsi="Times New Roman" w:cs="Times New Roman"/>
          <w:b/>
          <w:bCs/>
        </w:rPr>
      </w:pPr>
      <w:r w:rsidRPr="00DD5C33">
        <w:rPr>
          <w:rFonts w:ascii="Times New Roman" w:hAnsi="Times New Roman" w:cs="Times New Roman"/>
          <w:b/>
          <w:bCs/>
        </w:rPr>
        <w:lastRenderedPageBreak/>
        <w:t>ПЛАНИРУЕМЫЕ РЕЗУЛЬТАТЫ ОСВОЕНИЯ ПРОГРАММЫ</w:t>
      </w:r>
      <w:r w:rsidRPr="00DD5C33">
        <w:rPr>
          <w:rFonts w:ascii="Times New Roman" w:hAnsi="Times New Roman" w:cs="Times New Roman"/>
          <w:b/>
          <w:bCs/>
        </w:rPr>
        <w:br/>
        <w:t>УЧЕБНОГО ПРЕДМЕТА «ЧТЕНИЕ»</w:t>
      </w:r>
      <w:r w:rsidRPr="00DD5C33">
        <w:rPr>
          <w:rFonts w:ascii="Times New Roman" w:hAnsi="Times New Roman" w:cs="Times New Roman"/>
          <w:b/>
          <w:bCs/>
        </w:rPr>
        <w:br/>
        <w:t>НА УРОВНЕ НАЧАЛЬНОГО ОБЩЕГО ОБРАЗОВАНИЯ</w:t>
      </w:r>
    </w:p>
    <w:p w14:paraId="4761D24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ЛИЧНОСТНЫЕ РЕЗУЛЬТАТЫ</w:t>
      </w:r>
    </w:p>
    <w:p w14:paraId="0ECBD49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Личностные результаты освоения программы предмета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CA6870F" w14:textId="77777777" w:rsidR="00DD5C33" w:rsidRPr="00DD5C33" w:rsidRDefault="00DD5C33" w:rsidP="00035B61">
      <w:pPr>
        <w:rPr>
          <w:rFonts w:ascii="Times New Roman" w:hAnsi="Times New Roman" w:cs="Times New Roman"/>
          <w:b/>
        </w:rPr>
      </w:pPr>
      <w:r w:rsidRPr="00DD5C33">
        <w:rPr>
          <w:rFonts w:ascii="Times New Roman" w:hAnsi="Times New Roman" w:cs="Times New Roman"/>
        </w:rPr>
        <w:t>гражданско-патриотическое воспитание:</w:t>
      </w:r>
    </w:p>
    <w:p w14:paraId="5B980FC2"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становление ценностного отношения к своей Родине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3A15FFD"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поэтов и писателей русской литературы, и творчества народов России;</w:t>
      </w:r>
    </w:p>
    <w:p w14:paraId="10EC56F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5CFE990" w14:textId="77777777" w:rsidR="00DD5C33" w:rsidRPr="00DD5C33" w:rsidRDefault="00DD5C33" w:rsidP="00035B61">
      <w:pPr>
        <w:rPr>
          <w:rFonts w:ascii="Times New Roman" w:hAnsi="Times New Roman" w:cs="Times New Roman"/>
          <w:b/>
        </w:rPr>
      </w:pPr>
      <w:r w:rsidRPr="00DD5C33">
        <w:rPr>
          <w:rFonts w:ascii="Times New Roman" w:hAnsi="Times New Roman" w:cs="Times New Roman"/>
        </w:rPr>
        <w:t>духовно-нравственное воспитание:</w:t>
      </w:r>
    </w:p>
    <w:p w14:paraId="244011E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освоение первоначального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8FAB30A"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осознание этических понятий, оценка поведения и поступков персонажей художественных произведений в ситуации нравственного выбора;</w:t>
      </w:r>
    </w:p>
    <w:p w14:paraId="54B3595A"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F77BFE9"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неприятие любых форм поведения, направленных на причинение физического и морального вреда другим людям.</w:t>
      </w:r>
    </w:p>
    <w:p w14:paraId="300A5544" w14:textId="77777777" w:rsidR="00DD5C33" w:rsidRPr="00DD5C33" w:rsidRDefault="00DD5C33" w:rsidP="00035B61">
      <w:pPr>
        <w:rPr>
          <w:rFonts w:ascii="Times New Roman" w:hAnsi="Times New Roman" w:cs="Times New Roman"/>
          <w:b/>
        </w:rPr>
      </w:pPr>
      <w:r w:rsidRPr="00DD5C33">
        <w:rPr>
          <w:rFonts w:ascii="Times New Roman" w:hAnsi="Times New Roman" w:cs="Times New Roman"/>
        </w:rPr>
        <w:t>эстетическое воспитание:</w:t>
      </w:r>
    </w:p>
    <w:p w14:paraId="1775E2DA"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w:t>
      </w:r>
      <w:r w:rsidRPr="00035B61">
        <w:rPr>
          <w:rFonts w:ascii="Times New Roman" w:hAnsi="Times New Roman" w:cs="Times New Roman"/>
        </w:rPr>
        <w:br/>
      </w:r>
      <w:r w:rsidRPr="00035B61">
        <w:rPr>
          <w:rFonts w:ascii="Times New Roman" w:hAnsi="Times New Roman" w:cs="Times New Roman"/>
          <w:bCs/>
        </w:rPr>
        <w:t>в разных видах художественной деятельности;</w:t>
      </w:r>
    </w:p>
    <w:p w14:paraId="208C942C"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приобретение эстетического опыта слушания, чтения и эмоционально-эстетической оценки произведений фольклора и художественной литературы;</w:t>
      </w:r>
    </w:p>
    <w:p w14:paraId="4C1D20B1"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понимание образного языка художественных произведений, выразительных средств, создающих художественный образ.</w:t>
      </w:r>
    </w:p>
    <w:p w14:paraId="147C15CC" w14:textId="77777777" w:rsidR="00DD5C33" w:rsidRPr="00DD5C33" w:rsidRDefault="00DD5C33" w:rsidP="00035B61">
      <w:pPr>
        <w:rPr>
          <w:rFonts w:ascii="Times New Roman" w:hAnsi="Times New Roman" w:cs="Times New Roman"/>
          <w:b/>
        </w:rPr>
      </w:pPr>
      <w:r w:rsidRPr="00DD5C33">
        <w:rPr>
          <w:rFonts w:ascii="Times New Roman" w:hAnsi="Times New Roman" w:cs="Times New Roman"/>
        </w:rPr>
        <w:t>физическое воспитание, формирование культуры здоровья эмоционального благополучия:</w:t>
      </w:r>
    </w:p>
    <w:p w14:paraId="775CF15F"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lastRenderedPageBreak/>
        <w:t>— соблюдение правил здорового и безопасного (для себя</w:t>
      </w:r>
      <w:r w:rsidRPr="00035B61">
        <w:rPr>
          <w:rFonts w:ascii="Times New Roman" w:hAnsi="Times New Roman" w:cs="Times New Roman"/>
        </w:rPr>
        <w:t xml:space="preserve"> </w:t>
      </w:r>
      <w:r w:rsidRPr="00035B61">
        <w:rPr>
          <w:rFonts w:ascii="Times New Roman" w:hAnsi="Times New Roman" w:cs="Times New Roman"/>
          <w:bCs/>
        </w:rPr>
        <w:t>и других людей) образа жизни в окружающей среде (в том числе</w:t>
      </w:r>
      <w:r w:rsidRPr="00035B61">
        <w:rPr>
          <w:rFonts w:ascii="Times New Roman" w:hAnsi="Times New Roman" w:cs="Times New Roman"/>
        </w:rPr>
        <w:t xml:space="preserve"> </w:t>
      </w:r>
      <w:r w:rsidRPr="00035B61">
        <w:rPr>
          <w:rFonts w:ascii="Times New Roman" w:hAnsi="Times New Roman" w:cs="Times New Roman"/>
          <w:bCs/>
        </w:rPr>
        <w:t>информационной);</w:t>
      </w:r>
    </w:p>
    <w:p w14:paraId="43A4C78B"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бережное отношение к физическому и психическому здоровью.</w:t>
      </w:r>
    </w:p>
    <w:p w14:paraId="2387E70E" w14:textId="77777777" w:rsidR="00DD5C33" w:rsidRPr="00035B61" w:rsidRDefault="00DD5C33" w:rsidP="00035B61">
      <w:pPr>
        <w:rPr>
          <w:rFonts w:ascii="Times New Roman" w:hAnsi="Times New Roman" w:cs="Times New Roman"/>
        </w:rPr>
      </w:pPr>
      <w:r w:rsidRPr="00035B61">
        <w:rPr>
          <w:rFonts w:ascii="Times New Roman" w:hAnsi="Times New Roman" w:cs="Times New Roman"/>
        </w:rPr>
        <w:t>трудовое воспитание:</w:t>
      </w:r>
    </w:p>
    <w:p w14:paraId="2FB7C979"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осознание ценности труда в жизни человека и общества,</w:t>
      </w:r>
      <w:r w:rsidRPr="00035B61">
        <w:rPr>
          <w:rFonts w:ascii="Times New Roman" w:hAnsi="Times New Roman" w:cs="Times New Roman"/>
        </w:rPr>
        <w:t xml:space="preserve"> </w:t>
      </w:r>
      <w:r w:rsidRPr="00035B61">
        <w:rPr>
          <w:rFonts w:ascii="Times New Roman" w:hAnsi="Times New Roman" w:cs="Times New Roman"/>
          <w:bCs/>
        </w:rPr>
        <w:t>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8B8E214" w14:textId="77777777" w:rsidR="00DD5C33" w:rsidRPr="00035B61" w:rsidRDefault="00DD5C33" w:rsidP="00035B61">
      <w:pPr>
        <w:rPr>
          <w:rFonts w:ascii="Times New Roman" w:hAnsi="Times New Roman" w:cs="Times New Roman"/>
        </w:rPr>
      </w:pPr>
      <w:r w:rsidRPr="00035B61">
        <w:rPr>
          <w:rFonts w:ascii="Times New Roman" w:hAnsi="Times New Roman" w:cs="Times New Roman"/>
        </w:rPr>
        <w:t>экологическое воспитание:</w:t>
      </w:r>
    </w:p>
    <w:p w14:paraId="27C5D8CE"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бережное отношение к природе, осознание проблем взаимоотношений человека и животных, отражённых в литературных произведениях;</w:t>
      </w:r>
    </w:p>
    <w:p w14:paraId="6C1B31DF" w14:textId="77777777" w:rsidR="00DD5C33" w:rsidRPr="00035B61" w:rsidRDefault="00DD5C33" w:rsidP="00DD5C33">
      <w:pPr>
        <w:rPr>
          <w:rFonts w:ascii="Times New Roman" w:hAnsi="Times New Roman" w:cs="Times New Roman"/>
          <w:bCs/>
        </w:rPr>
      </w:pPr>
      <w:r w:rsidRPr="00035B61">
        <w:rPr>
          <w:rFonts w:ascii="Times New Roman" w:hAnsi="Times New Roman" w:cs="Times New Roman"/>
          <w:bCs/>
        </w:rPr>
        <w:t>— неприятие действий, приносящих ей вред.</w:t>
      </w:r>
    </w:p>
    <w:p w14:paraId="6A552C73" w14:textId="77777777" w:rsidR="00DD5C33" w:rsidRPr="00035B61" w:rsidRDefault="00DD5C33" w:rsidP="00035B61">
      <w:pPr>
        <w:rPr>
          <w:rFonts w:ascii="Times New Roman" w:hAnsi="Times New Roman" w:cs="Times New Roman"/>
          <w:bCs/>
        </w:rPr>
      </w:pPr>
      <w:r w:rsidRPr="00035B61">
        <w:rPr>
          <w:rFonts w:ascii="Times New Roman" w:hAnsi="Times New Roman" w:cs="Times New Roman"/>
          <w:bCs/>
        </w:rPr>
        <w:t>познавательное воспитание:</w:t>
      </w:r>
    </w:p>
    <w:p w14:paraId="60971C1B"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—понимание важности слова как средства создания словесно-художественного образа, способа выражения мыслей, чувств, идей автора;</w:t>
      </w:r>
    </w:p>
    <w:p w14:paraId="201E19F8"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овладение смысловым чтением для решения различного уровня учебных и жизненных задач;</w:t>
      </w:r>
    </w:p>
    <w:p w14:paraId="3DD6F09F"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потребность в самостоятельной читательской деятельности,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9D9E012" w14:textId="77777777" w:rsidR="00DD5C33" w:rsidRPr="00DD5C33" w:rsidRDefault="00DD5C33" w:rsidP="00DD5C33">
      <w:pPr>
        <w:rPr>
          <w:rFonts w:ascii="Times New Roman" w:hAnsi="Times New Roman" w:cs="Times New Roman"/>
        </w:rPr>
      </w:pPr>
    </w:p>
    <w:p w14:paraId="36760A5A"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БАЗОВЫЕ УЧЕБНЫЕ ДЕЙСТВИЯ</w:t>
      </w:r>
    </w:p>
    <w:p w14:paraId="6977E341"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 xml:space="preserve">Регулятивные: </w:t>
      </w:r>
    </w:p>
    <w:p w14:paraId="3756162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уметь организовать свое рабочее место под руководством учителя или самостоятельно; </w:t>
      </w:r>
    </w:p>
    <w:p w14:paraId="7C9D5C7D"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адекватно использовать ритуалы школьного поведения (поднимать руку, вставать и выходить из-за парты и т. д.); </w:t>
      </w:r>
    </w:p>
    <w:p w14:paraId="3BF224B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определять и формировать цель деятельности на уроке с помощью учителя; </w:t>
      </w:r>
    </w:p>
    <w:p w14:paraId="537668C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проговаривать последовательность действий на уроке с помощью учителя; </w:t>
      </w:r>
    </w:p>
    <w:p w14:paraId="009D6E69"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учиться работать по предложенному учителем плану; </w:t>
      </w:r>
    </w:p>
    <w:p w14:paraId="32A171C3"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активно участвовать в деятельности, контролировать и оценивать свои действия и действия одноклассников.</w:t>
      </w:r>
    </w:p>
    <w:p w14:paraId="7696017B"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 xml:space="preserve">Коммуникативные: </w:t>
      </w:r>
    </w:p>
    <w:p w14:paraId="73C3C78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уметь вступать в контакт и работать в коллективе (учитель - ученик, ученик - ученик, ученик - класс, учитель-класс); </w:t>
      </w:r>
    </w:p>
    <w:p w14:paraId="38C96CD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использовать принятые ритуалы социального взаимодействия с одноклассниками и учителем; </w:t>
      </w:r>
    </w:p>
    <w:p w14:paraId="22605662"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оформлять свои мысли в устной форме (на уровне предложения или небольшого текста); </w:t>
      </w:r>
    </w:p>
    <w:p w14:paraId="64DEB9E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уметь слушать и понимать инструкцию к учебному заданию; </w:t>
      </w:r>
    </w:p>
    <w:p w14:paraId="4F8DC32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слушать и понимать речь других; </w:t>
      </w:r>
    </w:p>
    <w:p w14:paraId="0C83B364"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учиться работать в группе: в паре, в тройке; </w:t>
      </w:r>
    </w:p>
    <w:p w14:paraId="3385B41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уметь обращаться за помощью и принимать помощь. </w:t>
      </w:r>
    </w:p>
    <w:p w14:paraId="2B5B532A" w14:textId="77777777" w:rsidR="00DD5C33" w:rsidRPr="00035B61" w:rsidRDefault="00DD5C33" w:rsidP="00DD5C33">
      <w:pPr>
        <w:rPr>
          <w:rFonts w:ascii="Times New Roman" w:hAnsi="Times New Roman" w:cs="Times New Roman"/>
          <w:b/>
        </w:rPr>
      </w:pPr>
      <w:r w:rsidRPr="00DD5C33">
        <w:rPr>
          <w:rFonts w:ascii="Times New Roman" w:hAnsi="Times New Roman" w:cs="Times New Roman"/>
          <w:b/>
        </w:rPr>
        <w:lastRenderedPageBreak/>
        <w:t>П</w:t>
      </w:r>
      <w:r w:rsidRPr="00035B61">
        <w:rPr>
          <w:rFonts w:ascii="Times New Roman" w:hAnsi="Times New Roman" w:cs="Times New Roman"/>
          <w:b/>
        </w:rPr>
        <w:t xml:space="preserve">ознавательные: </w:t>
      </w:r>
    </w:p>
    <w:p w14:paraId="6992468D" w14:textId="77777777" w:rsidR="00DD5C33" w:rsidRPr="00035B61" w:rsidRDefault="00DD5C33" w:rsidP="00DD5C33">
      <w:pPr>
        <w:rPr>
          <w:rFonts w:ascii="Times New Roman" w:hAnsi="Times New Roman" w:cs="Times New Roman"/>
        </w:rPr>
      </w:pPr>
      <w:r w:rsidRPr="00035B61">
        <w:rPr>
          <w:rFonts w:ascii="Times New Roman" w:hAnsi="Times New Roman" w:cs="Times New Roman"/>
        </w:rPr>
        <w:t xml:space="preserve">- уметь выделять существенные, общие и отличительные свойства предметов; </w:t>
      </w:r>
    </w:p>
    <w:p w14:paraId="2BA97653" w14:textId="77777777" w:rsidR="00DD5C33" w:rsidRPr="00035B61" w:rsidRDefault="00DD5C33" w:rsidP="00DD5C33">
      <w:pPr>
        <w:rPr>
          <w:rFonts w:ascii="Times New Roman" w:hAnsi="Times New Roman" w:cs="Times New Roman"/>
        </w:rPr>
      </w:pPr>
      <w:r w:rsidRPr="00035B61">
        <w:rPr>
          <w:rFonts w:ascii="Times New Roman" w:hAnsi="Times New Roman" w:cs="Times New Roman"/>
        </w:rPr>
        <w:t xml:space="preserve">- устанавливать видородовые отношения предметов; </w:t>
      </w:r>
    </w:p>
    <w:p w14:paraId="1F2D2599" w14:textId="77777777" w:rsidR="00DD5C33" w:rsidRPr="00035B61" w:rsidRDefault="00DD5C33" w:rsidP="00DD5C33">
      <w:pPr>
        <w:rPr>
          <w:rFonts w:ascii="Times New Roman" w:hAnsi="Times New Roman" w:cs="Times New Roman"/>
        </w:rPr>
      </w:pPr>
      <w:r w:rsidRPr="00035B61">
        <w:rPr>
          <w:rFonts w:ascii="Times New Roman" w:hAnsi="Times New Roman" w:cs="Times New Roman"/>
        </w:rPr>
        <w:t xml:space="preserve">- делать простейшие обобщения, сравнивать, классифицировать на наглядном материале; </w:t>
      </w:r>
    </w:p>
    <w:p w14:paraId="22081116" w14:textId="77777777" w:rsidR="00DD5C33" w:rsidRPr="00035B61" w:rsidRDefault="00DD5C33" w:rsidP="00DD5C33">
      <w:pPr>
        <w:rPr>
          <w:rFonts w:ascii="Times New Roman" w:hAnsi="Times New Roman" w:cs="Times New Roman"/>
        </w:rPr>
      </w:pPr>
      <w:r w:rsidRPr="00035B61">
        <w:rPr>
          <w:rFonts w:ascii="Times New Roman" w:hAnsi="Times New Roman" w:cs="Times New Roman"/>
        </w:rPr>
        <w:t xml:space="preserve">- уметь ориентироваться в учебнике (страницах учебника, в оглавлении, в условных обозначениях, в словарях учебника); </w:t>
      </w:r>
    </w:p>
    <w:p w14:paraId="2A843CCE" w14:textId="77777777" w:rsidR="00DD5C33" w:rsidRPr="00035B61" w:rsidRDefault="00DD5C33" w:rsidP="00DD5C33">
      <w:pPr>
        <w:rPr>
          <w:rFonts w:ascii="Times New Roman" w:hAnsi="Times New Roman" w:cs="Times New Roman"/>
        </w:rPr>
      </w:pPr>
      <w:r w:rsidRPr="00035B61">
        <w:rPr>
          <w:rFonts w:ascii="Times New Roman" w:hAnsi="Times New Roman" w:cs="Times New Roman"/>
        </w:rPr>
        <w:t xml:space="preserve">- находить ответы на вопросы в тексте, иллюстрациях с помощью учителя; </w:t>
      </w:r>
    </w:p>
    <w:p w14:paraId="2E1D6D13" w14:textId="77777777" w:rsidR="00DD5C33" w:rsidRPr="00035B61" w:rsidRDefault="00DD5C33" w:rsidP="00DD5C33">
      <w:pPr>
        <w:rPr>
          <w:rFonts w:ascii="Times New Roman" w:hAnsi="Times New Roman" w:cs="Times New Roman"/>
        </w:rPr>
      </w:pPr>
      <w:r w:rsidRPr="00035B61">
        <w:rPr>
          <w:rFonts w:ascii="Times New Roman" w:hAnsi="Times New Roman" w:cs="Times New Roman"/>
        </w:rPr>
        <w:t>- делать выводы в результате совместной работы класса и учителя.</w:t>
      </w:r>
    </w:p>
    <w:p w14:paraId="39EE3B42" w14:textId="77777777" w:rsidR="00DD5C33" w:rsidRPr="00035B61" w:rsidRDefault="00DD5C33" w:rsidP="00DD5C33">
      <w:pPr>
        <w:rPr>
          <w:rFonts w:ascii="Times New Roman" w:hAnsi="Times New Roman" w:cs="Times New Roman"/>
          <w:b/>
        </w:rPr>
      </w:pPr>
    </w:p>
    <w:p w14:paraId="03642627" w14:textId="77777777" w:rsidR="00DD5C33" w:rsidRPr="00035B61" w:rsidRDefault="00DD5C33" w:rsidP="00DD5C33">
      <w:pPr>
        <w:rPr>
          <w:rFonts w:ascii="Times New Roman" w:hAnsi="Times New Roman" w:cs="Times New Roman"/>
          <w:b/>
        </w:rPr>
      </w:pPr>
    </w:p>
    <w:p w14:paraId="34184B1C" w14:textId="77777777" w:rsidR="00DD5C33" w:rsidRPr="00035B61" w:rsidRDefault="00DD5C33" w:rsidP="00DD5C33">
      <w:pPr>
        <w:rPr>
          <w:rFonts w:ascii="Times New Roman" w:hAnsi="Times New Roman" w:cs="Times New Roman"/>
          <w:b/>
        </w:rPr>
      </w:pPr>
      <w:r w:rsidRPr="00035B61">
        <w:rPr>
          <w:rFonts w:ascii="Times New Roman" w:hAnsi="Times New Roman" w:cs="Times New Roman"/>
          <w:b/>
        </w:rPr>
        <w:t>ПРЕДМЕТНЫЕ РЕЗУЛЬТАТЫ</w:t>
      </w:r>
    </w:p>
    <w:p w14:paraId="230639B4" w14:textId="77777777" w:rsidR="00DD5C33" w:rsidRPr="00035B61" w:rsidRDefault="00DD5C33" w:rsidP="00DD5C33">
      <w:pPr>
        <w:rPr>
          <w:rFonts w:ascii="Times New Roman" w:hAnsi="Times New Roman" w:cs="Times New Roman"/>
          <w:b/>
        </w:rPr>
      </w:pPr>
      <w:r w:rsidRPr="00035B61">
        <w:rPr>
          <w:rFonts w:ascii="Times New Roman" w:hAnsi="Times New Roman" w:cs="Times New Roman"/>
          <w:b/>
        </w:rPr>
        <w:t>1 класс</w:t>
      </w:r>
    </w:p>
    <w:p w14:paraId="40E081A3" w14:textId="77777777" w:rsidR="00DD5C33" w:rsidRPr="00035B61" w:rsidRDefault="00DD5C33" w:rsidP="00DD5C33">
      <w:pPr>
        <w:rPr>
          <w:rFonts w:ascii="Times New Roman" w:hAnsi="Times New Roman" w:cs="Times New Roman"/>
          <w:i/>
          <w:u w:val="single"/>
        </w:rPr>
      </w:pPr>
      <w:r w:rsidRPr="00035B61">
        <w:rPr>
          <w:rFonts w:ascii="Times New Roman" w:hAnsi="Times New Roman" w:cs="Times New Roman"/>
          <w:i/>
          <w:u w:val="single"/>
        </w:rPr>
        <w:t>Минимальный уровень:</w:t>
      </w:r>
    </w:p>
    <w:p w14:paraId="7FDA1C7C" w14:textId="77777777" w:rsidR="00DD5C33" w:rsidRPr="00035B61" w:rsidRDefault="00DD5C33" w:rsidP="00DD5C33">
      <w:pPr>
        <w:numPr>
          <w:ilvl w:val="0"/>
          <w:numId w:val="10"/>
        </w:numPr>
        <w:rPr>
          <w:rFonts w:ascii="Times New Roman" w:hAnsi="Times New Roman" w:cs="Times New Roman"/>
        </w:rPr>
      </w:pPr>
      <w:r w:rsidRPr="00035B61">
        <w:rPr>
          <w:rFonts w:ascii="Times New Roman" w:hAnsi="Times New Roman" w:cs="Times New Roman"/>
        </w:rPr>
        <w:t>знать правила поведения учащихся в школе;</w:t>
      </w:r>
    </w:p>
    <w:p w14:paraId="6D83ABD1" w14:textId="77777777" w:rsidR="00DD5C33" w:rsidRPr="00035B61" w:rsidRDefault="00DD5C33" w:rsidP="00DD5C33">
      <w:pPr>
        <w:numPr>
          <w:ilvl w:val="0"/>
          <w:numId w:val="10"/>
        </w:numPr>
        <w:rPr>
          <w:rFonts w:ascii="Times New Roman" w:hAnsi="Times New Roman" w:cs="Times New Roman"/>
        </w:rPr>
      </w:pPr>
      <w:r w:rsidRPr="00035B61">
        <w:rPr>
          <w:rFonts w:ascii="Times New Roman" w:hAnsi="Times New Roman" w:cs="Times New Roman"/>
        </w:rPr>
        <w:t>знать правила обращения с учебной книгой «Букварь»;</w:t>
      </w:r>
    </w:p>
    <w:p w14:paraId="6F636AFB" w14:textId="77777777" w:rsidR="00DD5C33" w:rsidRPr="00035B61" w:rsidRDefault="00DD5C33" w:rsidP="00DD5C33">
      <w:pPr>
        <w:numPr>
          <w:ilvl w:val="0"/>
          <w:numId w:val="12"/>
        </w:numPr>
        <w:rPr>
          <w:rFonts w:ascii="Times New Roman" w:hAnsi="Times New Roman" w:cs="Times New Roman"/>
        </w:rPr>
      </w:pPr>
      <w:r w:rsidRPr="00035B61">
        <w:rPr>
          <w:rFonts w:ascii="Times New Roman" w:hAnsi="Times New Roman" w:cs="Times New Roman"/>
        </w:rPr>
        <w:t>знать основные цвета;</w:t>
      </w:r>
    </w:p>
    <w:p w14:paraId="540C1B57" w14:textId="77777777" w:rsidR="00DD5C33" w:rsidRPr="00035B61" w:rsidRDefault="00DD5C33" w:rsidP="00DD5C33">
      <w:pPr>
        <w:numPr>
          <w:ilvl w:val="0"/>
          <w:numId w:val="12"/>
        </w:numPr>
        <w:rPr>
          <w:rFonts w:ascii="Times New Roman" w:hAnsi="Times New Roman" w:cs="Times New Roman"/>
        </w:rPr>
      </w:pPr>
      <w:r w:rsidRPr="00035B61">
        <w:rPr>
          <w:rFonts w:ascii="Times New Roman" w:hAnsi="Times New Roman" w:cs="Times New Roman"/>
        </w:rPr>
        <w:t>различать звуки окружающей действительности;</w:t>
      </w:r>
    </w:p>
    <w:p w14:paraId="6F81B1B1" w14:textId="77777777" w:rsidR="00DD5C33" w:rsidRPr="00035B61" w:rsidRDefault="00DD5C33" w:rsidP="00DD5C33">
      <w:pPr>
        <w:numPr>
          <w:ilvl w:val="0"/>
          <w:numId w:val="14"/>
        </w:numPr>
        <w:rPr>
          <w:rFonts w:ascii="Times New Roman" w:hAnsi="Times New Roman" w:cs="Times New Roman"/>
        </w:rPr>
      </w:pPr>
      <w:r w:rsidRPr="00035B61">
        <w:rPr>
          <w:rFonts w:ascii="Times New Roman" w:hAnsi="Times New Roman" w:cs="Times New Roman"/>
        </w:rPr>
        <w:t>находить лишний предмет по цвету, форме, величине;</w:t>
      </w:r>
    </w:p>
    <w:p w14:paraId="5D8AD261" w14:textId="77777777" w:rsidR="00DD5C33" w:rsidRPr="00035B61" w:rsidRDefault="00DD5C33" w:rsidP="00DD5C33">
      <w:pPr>
        <w:numPr>
          <w:ilvl w:val="0"/>
          <w:numId w:val="14"/>
        </w:numPr>
        <w:rPr>
          <w:rFonts w:ascii="Times New Roman" w:hAnsi="Times New Roman" w:cs="Times New Roman"/>
        </w:rPr>
      </w:pPr>
      <w:r w:rsidRPr="00035B61">
        <w:rPr>
          <w:rFonts w:ascii="Times New Roman" w:hAnsi="Times New Roman" w:cs="Times New Roman"/>
        </w:rPr>
        <w:t>иметь практические представления о таких понятиях как предложение, слово;</w:t>
      </w:r>
    </w:p>
    <w:p w14:paraId="31B5AF7A" w14:textId="77777777" w:rsidR="00DD5C33" w:rsidRPr="00035B61" w:rsidRDefault="00DD5C33" w:rsidP="00DD5C33">
      <w:pPr>
        <w:numPr>
          <w:ilvl w:val="0"/>
          <w:numId w:val="16"/>
        </w:numPr>
        <w:rPr>
          <w:rFonts w:ascii="Times New Roman" w:hAnsi="Times New Roman" w:cs="Times New Roman"/>
        </w:rPr>
      </w:pPr>
      <w:r w:rsidRPr="00035B61">
        <w:rPr>
          <w:rFonts w:ascii="Times New Roman" w:hAnsi="Times New Roman" w:cs="Times New Roman"/>
        </w:rPr>
        <w:t>выделять звуки А,У, О в начале слов, с опорой  на иллюстрацию и схему;</w:t>
      </w:r>
    </w:p>
    <w:p w14:paraId="2219A5CD" w14:textId="77777777" w:rsidR="00DD5C33" w:rsidRPr="00035B61" w:rsidRDefault="00DD5C33" w:rsidP="00DD5C33">
      <w:pPr>
        <w:numPr>
          <w:ilvl w:val="0"/>
          <w:numId w:val="16"/>
        </w:numPr>
        <w:rPr>
          <w:rFonts w:ascii="Times New Roman" w:hAnsi="Times New Roman" w:cs="Times New Roman"/>
        </w:rPr>
      </w:pPr>
      <w:r w:rsidRPr="00035B61">
        <w:rPr>
          <w:rFonts w:ascii="Times New Roman" w:hAnsi="Times New Roman" w:cs="Times New Roman"/>
        </w:rPr>
        <w:t>составлять предложения с опорой на иллюстративный материал и вопросы учителя;</w:t>
      </w:r>
    </w:p>
    <w:p w14:paraId="4CFA7214" w14:textId="77777777" w:rsidR="00DD5C33" w:rsidRPr="00035B61" w:rsidRDefault="00DD5C33" w:rsidP="00DD5C33">
      <w:pPr>
        <w:numPr>
          <w:ilvl w:val="0"/>
          <w:numId w:val="18"/>
        </w:numPr>
        <w:rPr>
          <w:rFonts w:ascii="Times New Roman" w:hAnsi="Times New Roman" w:cs="Times New Roman"/>
        </w:rPr>
      </w:pPr>
      <w:r w:rsidRPr="00035B61">
        <w:rPr>
          <w:rFonts w:ascii="Times New Roman" w:hAnsi="Times New Roman" w:cs="Times New Roman"/>
        </w:rPr>
        <w:t>пользоваться карандашом, ручкой;</w:t>
      </w:r>
    </w:p>
    <w:p w14:paraId="3EF7437B" w14:textId="77777777" w:rsidR="00DD5C33" w:rsidRPr="00035B61" w:rsidRDefault="00DD5C33" w:rsidP="00DD5C33">
      <w:pPr>
        <w:numPr>
          <w:ilvl w:val="0"/>
          <w:numId w:val="18"/>
        </w:numPr>
        <w:rPr>
          <w:rFonts w:ascii="Times New Roman" w:hAnsi="Times New Roman" w:cs="Times New Roman"/>
        </w:rPr>
      </w:pPr>
      <w:r w:rsidRPr="00035B61">
        <w:rPr>
          <w:rFonts w:ascii="Times New Roman" w:hAnsi="Times New Roman" w:cs="Times New Roman"/>
        </w:rPr>
        <w:t>рисовать и раскрашивать по трафарету и шаблону различные предметы и  геометрические фигуры;</w:t>
      </w:r>
    </w:p>
    <w:p w14:paraId="2EE493D6" w14:textId="77777777" w:rsidR="00DD5C33" w:rsidRPr="00035B61" w:rsidRDefault="00DD5C33" w:rsidP="00DD5C33">
      <w:pPr>
        <w:numPr>
          <w:ilvl w:val="0"/>
          <w:numId w:val="18"/>
        </w:numPr>
        <w:rPr>
          <w:rFonts w:ascii="Times New Roman" w:hAnsi="Times New Roman" w:cs="Times New Roman"/>
        </w:rPr>
      </w:pPr>
      <w:r w:rsidRPr="00035B61">
        <w:rPr>
          <w:rFonts w:ascii="Times New Roman" w:hAnsi="Times New Roman" w:cs="Times New Roman"/>
        </w:rPr>
        <w:t>рисовать по пунктирным линиям, обводить элементы рисунка.</w:t>
      </w:r>
    </w:p>
    <w:p w14:paraId="12083D88" w14:textId="77777777" w:rsidR="00DD5C33" w:rsidRPr="00035B61" w:rsidRDefault="00DD5C33" w:rsidP="00DD5C33">
      <w:pPr>
        <w:rPr>
          <w:rFonts w:ascii="Times New Roman" w:hAnsi="Times New Roman" w:cs="Times New Roman"/>
          <w:i/>
          <w:u w:val="single"/>
        </w:rPr>
      </w:pPr>
      <w:r w:rsidRPr="00035B61">
        <w:rPr>
          <w:rFonts w:ascii="Times New Roman" w:hAnsi="Times New Roman" w:cs="Times New Roman"/>
          <w:i/>
          <w:u w:val="single"/>
        </w:rPr>
        <w:t>Достаточный уровень:</w:t>
      </w:r>
    </w:p>
    <w:p w14:paraId="612D3424"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понимать и рассказывать, ктотакой ученик,чем он отличается от дошкольника;</w:t>
      </w:r>
    </w:p>
    <w:p w14:paraId="1E362997"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знать правила поведения учащихся в школе;</w:t>
      </w:r>
    </w:p>
    <w:p w14:paraId="1EE63789"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понимать и выполнять правила посадкиз апартой;</w:t>
      </w:r>
    </w:p>
    <w:p w14:paraId="00ED46A9"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называть письменные принадлежности, необходимые для учёбы, с опорой на иллюстрации;</w:t>
      </w:r>
    </w:p>
    <w:p w14:paraId="29BC643D"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знать правила обращения с учебной книгой «Букварь»;</w:t>
      </w:r>
    </w:p>
    <w:p w14:paraId="3B5E3D65"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знать основные цвета, называть их иправильно использовать;</w:t>
      </w:r>
    </w:p>
    <w:p w14:paraId="29662ABD"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различать звуки окружающей действительности, называтьих,  соотносить с предметам;</w:t>
      </w:r>
    </w:p>
    <w:p w14:paraId="4F826B20"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исключать лишний предмет по цвету, форме, величине;</w:t>
      </w:r>
    </w:p>
    <w:p w14:paraId="59549BFE"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lastRenderedPageBreak/>
        <w:t>иметь практические  представления о таких понятиях как предложение, слово, часть слова (слог), звук;</w:t>
      </w:r>
    </w:p>
    <w:p w14:paraId="1DF1324C"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делить предложения (издвух-трехслов) на слова, с опорой на схему;</w:t>
      </w:r>
    </w:p>
    <w:p w14:paraId="49234AFA"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делить двусложные слова на слоги, с опорой на схему;</w:t>
      </w:r>
    </w:p>
    <w:p w14:paraId="6A002997" w14:textId="77777777" w:rsidR="00DD5C33" w:rsidRPr="00035B61" w:rsidRDefault="00DD5C33" w:rsidP="00DD5C33">
      <w:pPr>
        <w:numPr>
          <w:ilvl w:val="0"/>
          <w:numId w:val="20"/>
        </w:numPr>
        <w:rPr>
          <w:rFonts w:ascii="Times New Roman" w:hAnsi="Times New Roman" w:cs="Times New Roman"/>
        </w:rPr>
      </w:pPr>
      <w:r w:rsidRPr="00035B61">
        <w:rPr>
          <w:rFonts w:ascii="Times New Roman" w:hAnsi="Times New Roman" w:cs="Times New Roman"/>
        </w:rPr>
        <w:t>выделять звуки А,У,О,М,С, Н в начале слов, с опорой на иллюстрацию и схему;</w:t>
      </w:r>
    </w:p>
    <w:p w14:paraId="23487EB8" w14:textId="77777777" w:rsidR="00DD5C33" w:rsidRPr="00035B61" w:rsidRDefault="00DD5C33" w:rsidP="00DD5C33">
      <w:pPr>
        <w:numPr>
          <w:ilvl w:val="0"/>
          <w:numId w:val="22"/>
        </w:numPr>
        <w:rPr>
          <w:rFonts w:ascii="Times New Roman" w:hAnsi="Times New Roman" w:cs="Times New Roman"/>
        </w:rPr>
      </w:pPr>
      <w:r w:rsidRPr="00035B61">
        <w:rPr>
          <w:rFonts w:ascii="Times New Roman" w:hAnsi="Times New Roman" w:cs="Times New Roman"/>
        </w:rPr>
        <w:t>составлять  предложения с опорой на иллюстративный материал и вопросы учителя;</w:t>
      </w:r>
    </w:p>
    <w:p w14:paraId="2F320BCC" w14:textId="77777777" w:rsidR="00DD5C33" w:rsidRPr="00035B61" w:rsidRDefault="00DD5C33" w:rsidP="00DD5C33">
      <w:pPr>
        <w:numPr>
          <w:ilvl w:val="0"/>
          <w:numId w:val="22"/>
        </w:numPr>
        <w:rPr>
          <w:rFonts w:ascii="Times New Roman" w:hAnsi="Times New Roman" w:cs="Times New Roman"/>
        </w:rPr>
      </w:pPr>
      <w:r w:rsidRPr="00035B61">
        <w:rPr>
          <w:rFonts w:ascii="Times New Roman" w:hAnsi="Times New Roman" w:cs="Times New Roman"/>
        </w:rPr>
        <w:t>пользоваться карандашом, ручкой;</w:t>
      </w:r>
    </w:p>
    <w:p w14:paraId="2DFB585E" w14:textId="3BE240A2" w:rsidR="00DD5C33" w:rsidRPr="00035B61" w:rsidRDefault="00DD5C33" w:rsidP="00DD5C33">
      <w:pPr>
        <w:numPr>
          <w:ilvl w:val="0"/>
          <w:numId w:val="22"/>
        </w:numPr>
        <w:rPr>
          <w:rFonts w:ascii="Times New Roman" w:hAnsi="Times New Roman" w:cs="Times New Roman"/>
        </w:rPr>
      </w:pPr>
      <w:r w:rsidRPr="00035B61">
        <w:rPr>
          <w:rFonts w:ascii="Times New Roman" w:hAnsi="Times New Roman" w:cs="Times New Roman"/>
          <w:noProof/>
        </w:rPr>
        <mc:AlternateContent>
          <mc:Choice Requires="wps">
            <w:drawing>
              <wp:anchor distT="0" distB="0" distL="0" distR="0" simplePos="0" relativeHeight="251645952" behindDoc="0" locked="0" layoutInCell="1" allowOverlap="1" wp14:anchorId="5FC1DC4E" wp14:editId="042288AE">
                <wp:simplePos x="0" y="0"/>
                <wp:positionH relativeFrom="page">
                  <wp:posOffset>4000500</wp:posOffset>
                </wp:positionH>
                <wp:positionV relativeFrom="page">
                  <wp:posOffset>9931400</wp:posOffset>
                </wp:positionV>
                <wp:extent cx="177800" cy="156845"/>
                <wp:effectExtent l="0" t="0" r="12700" b="6985"/>
                <wp:wrapNone/>
                <wp:docPr id="37" name="Надпись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8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29B6E" w14:textId="77777777" w:rsidR="00DD5C33" w:rsidRDefault="00DD5C33" w:rsidP="00DD5C33">
                            <w:pPr>
                              <w:widowControl w:val="0"/>
                              <w:kinsoku w:val="0"/>
                              <w:autoSpaceDE w:val="0"/>
                              <w:autoSpaceDN w:val="0"/>
                              <w:adjustRightInd w:val="0"/>
                              <w:spacing w:after="0" w:line="208" w:lineRule="auto"/>
                            </w:pPr>
                          </w:p>
                          <w:p w14:paraId="6871AAA4" w14:textId="77777777" w:rsidR="00DD5C33" w:rsidRDefault="00DD5C33" w:rsidP="00DD5C33"/>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C1DC4E" id="Надпись 37" o:spid="_x0000_s1032" type="#_x0000_t202" style="position:absolute;left:0;text-align:left;margin-left:315pt;margin-top:782pt;width:14pt;height:12.3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" filled="f" stroked="f">
                <o:lock v:ext="edit" aspectratio="t"/>
                <v:textbox style="mso-fit-shape-to-text:t" inset="0,0,0,0">
                  <w:txbxContent>
                    <w:p w14:paraId="38E29B6E" w14:textId="77777777" w:rsidR="00DD5C33" w:rsidRDefault="00DD5C33" w:rsidP="00DD5C33">
                      <w:pPr>
                        <w:widowControl w:val="0"/>
                        <w:kinsoku w:val="0"/>
                        <w:autoSpaceDE w:val="0"/>
                        <w:autoSpaceDN w:val="0"/>
                        <w:adjustRightInd w:val="0"/>
                        <w:spacing w:after="0" w:line="208" w:lineRule="auto"/>
                      </w:pPr>
                    </w:p>
                    <w:p w14:paraId="6871AAA4" w14:textId="77777777" w:rsidR="00DD5C33" w:rsidRDefault="00DD5C33" w:rsidP="00DD5C33"/>
                  </w:txbxContent>
                </v:textbox>
                <w10:wrap anchorx="page" anchory="page"/>
              </v:shape>
            </w:pict>
          </mc:Fallback>
        </mc:AlternateContent>
      </w:r>
      <w:r w:rsidRPr="00035B61">
        <w:rPr>
          <w:rFonts w:ascii="Times New Roman" w:hAnsi="Times New Roman" w:cs="Times New Roman"/>
        </w:rPr>
        <w:t>рисовать и раскрашивать по трафарету и шаблону различные предметы и геометрические фигуры;</w:t>
      </w:r>
    </w:p>
    <w:p w14:paraId="1E79DE06" w14:textId="77777777" w:rsidR="00DD5C33" w:rsidRPr="00035B61" w:rsidRDefault="00DD5C33" w:rsidP="00DD5C33">
      <w:pPr>
        <w:numPr>
          <w:ilvl w:val="0"/>
          <w:numId w:val="24"/>
        </w:numPr>
        <w:rPr>
          <w:rFonts w:ascii="Times New Roman" w:hAnsi="Times New Roman" w:cs="Times New Roman"/>
        </w:rPr>
      </w:pPr>
      <w:r w:rsidRPr="00035B61">
        <w:rPr>
          <w:rFonts w:ascii="Times New Roman" w:hAnsi="Times New Roman" w:cs="Times New Roman"/>
        </w:rPr>
        <w:t>рисовать несложные орнаменты, рисунки;</w:t>
      </w:r>
    </w:p>
    <w:p w14:paraId="444757C8" w14:textId="77777777" w:rsidR="00DD5C33" w:rsidRPr="00035B61" w:rsidRDefault="00DD5C33" w:rsidP="00DD5C33">
      <w:pPr>
        <w:numPr>
          <w:ilvl w:val="0"/>
          <w:numId w:val="24"/>
        </w:numPr>
        <w:rPr>
          <w:rFonts w:ascii="Times New Roman" w:hAnsi="Times New Roman" w:cs="Times New Roman"/>
        </w:rPr>
      </w:pPr>
      <w:r w:rsidRPr="00035B61">
        <w:rPr>
          <w:rFonts w:ascii="Times New Roman" w:hAnsi="Times New Roman" w:cs="Times New Roman"/>
        </w:rPr>
        <w:t>выполнять штриховку;</w:t>
      </w:r>
    </w:p>
    <w:p w14:paraId="7FFF780E" w14:textId="77777777" w:rsidR="00DD5C33" w:rsidRPr="00035B61" w:rsidRDefault="00DD5C33" w:rsidP="00DD5C33">
      <w:pPr>
        <w:numPr>
          <w:ilvl w:val="0"/>
          <w:numId w:val="24"/>
        </w:numPr>
        <w:rPr>
          <w:rFonts w:ascii="Times New Roman" w:hAnsi="Times New Roman" w:cs="Times New Roman"/>
        </w:rPr>
      </w:pPr>
      <w:r w:rsidRPr="00035B61">
        <w:rPr>
          <w:rFonts w:ascii="Times New Roman" w:hAnsi="Times New Roman" w:cs="Times New Roman"/>
        </w:rPr>
        <w:t>рисовать по пунктирным линиям, обводить элементы рисунка;</w:t>
      </w:r>
    </w:p>
    <w:p w14:paraId="06ADC094" w14:textId="77777777" w:rsidR="00DD5C33" w:rsidRPr="00035B61" w:rsidRDefault="00DD5C33" w:rsidP="00DD5C33">
      <w:pPr>
        <w:numPr>
          <w:ilvl w:val="0"/>
          <w:numId w:val="24"/>
        </w:numPr>
        <w:rPr>
          <w:rFonts w:ascii="Times New Roman" w:hAnsi="Times New Roman" w:cs="Times New Roman"/>
        </w:rPr>
      </w:pPr>
      <w:r w:rsidRPr="00035B61">
        <w:rPr>
          <w:rFonts w:ascii="Times New Roman" w:hAnsi="Times New Roman" w:cs="Times New Roman"/>
        </w:rPr>
        <w:t>рисовать элементы, напоминающие образ букв, а затем элементы букв.</w:t>
      </w:r>
    </w:p>
    <w:p w14:paraId="52C19B3F" w14:textId="77777777" w:rsidR="00DD5C33" w:rsidRPr="00035B61" w:rsidRDefault="00DD5C33" w:rsidP="00DD5C33">
      <w:pPr>
        <w:rPr>
          <w:rFonts w:ascii="Times New Roman" w:hAnsi="Times New Roman" w:cs="Times New Roman"/>
          <w:b/>
        </w:rPr>
      </w:pPr>
      <w:r w:rsidRPr="00035B61">
        <w:rPr>
          <w:rFonts w:ascii="Times New Roman" w:hAnsi="Times New Roman" w:cs="Times New Roman"/>
          <w:b/>
        </w:rPr>
        <w:t>Предметные результаты на конец периода обучения грамоте:</w:t>
      </w:r>
    </w:p>
    <w:p w14:paraId="686DA38A" w14:textId="77777777" w:rsidR="00DD5C33" w:rsidRPr="00035B61" w:rsidRDefault="00DD5C33" w:rsidP="00DD5C33">
      <w:pPr>
        <w:rPr>
          <w:rFonts w:ascii="Times New Roman" w:hAnsi="Times New Roman" w:cs="Times New Roman"/>
          <w:i/>
          <w:u w:val="single"/>
        </w:rPr>
      </w:pPr>
      <w:r w:rsidRPr="00035B61">
        <w:rPr>
          <w:rFonts w:ascii="Times New Roman" w:hAnsi="Times New Roman" w:cs="Times New Roman"/>
          <w:i/>
          <w:u w:val="single"/>
        </w:rPr>
        <w:t>Минимальный уровень:</w:t>
      </w:r>
    </w:p>
    <w:p w14:paraId="5127D54D"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различать звуки на слух и в собственном произношении, знать буквы;</w:t>
      </w:r>
    </w:p>
    <w:p w14:paraId="002EC198"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читать по  слогам отдельные слова, соотносить их с предметными картинками;</w:t>
      </w:r>
    </w:p>
    <w:p w14:paraId="1CC596CC"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слушать небольшую сказку, рассказ и с помощью учителя отвечать на вопросы по содержанию,  опираясь на наглядные средства;</w:t>
      </w:r>
    </w:p>
    <w:p w14:paraId="6336DAE3"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списывать с печатного текста отдельные слоги и слова.</w:t>
      </w:r>
    </w:p>
    <w:p w14:paraId="4A782954" w14:textId="77777777" w:rsidR="00DD5C33" w:rsidRPr="00035B61" w:rsidRDefault="00DD5C33" w:rsidP="00DD5C33">
      <w:pPr>
        <w:rPr>
          <w:rFonts w:ascii="Times New Roman" w:hAnsi="Times New Roman" w:cs="Times New Roman"/>
          <w:i/>
          <w:u w:val="single"/>
        </w:rPr>
      </w:pPr>
      <w:r w:rsidRPr="00035B61">
        <w:rPr>
          <w:rFonts w:ascii="Times New Roman" w:hAnsi="Times New Roman" w:cs="Times New Roman"/>
          <w:i/>
          <w:u w:val="single"/>
        </w:rPr>
        <w:t>Достаточный уровень:</w:t>
      </w:r>
    </w:p>
    <w:p w14:paraId="7ED666CF"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различать звуки на слух и в собственном произношении;</w:t>
      </w:r>
    </w:p>
    <w:p w14:paraId="0233179A"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анализировать слова по звуковому составу, составлять слова  из букв и слогов разрезной  азбуки;</w:t>
      </w:r>
    </w:p>
    <w:p w14:paraId="7D1D20EB"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плавночитатьпослогамслова,предложенияикороткиетексты;</w:t>
      </w:r>
    </w:p>
    <w:p w14:paraId="6184DD7E"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отвечать на вопросы по содержанию прочитанного и по иллюстрациям к тексту;</w:t>
      </w:r>
    </w:p>
    <w:p w14:paraId="413220F0"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писать строчные и прописные буквы;</w:t>
      </w:r>
    </w:p>
    <w:p w14:paraId="3B265BD3"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списывать с печатного и рукописного  текстов прочитанные и разобранные слова и предложения;</w:t>
      </w:r>
    </w:p>
    <w:p w14:paraId="499D6FD0"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писать на слух отдельные буквы, слогии слова, написание которых нерасходится с произношением (последние-послезвуко-слогового проговаривания);</w:t>
      </w:r>
    </w:p>
    <w:p w14:paraId="37D76750" w14:textId="77777777" w:rsidR="00DD5C33" w:rsidRPr="00035B61" w:rsidRDefault="00DD5C33" w:rsidP="00DD5C33">
      <w:pPr>
        <w:numPr>
          <w:ilvl w:val="0"/>
          <w:numId w:val="26"/>
        </w:numPr>
        <w:rPr>
          <w:rFonts w:ascii="Times New Roman" w:hAnsi="Times New Roman" w:cs="Times New Roman"/>
        </w:rPr>
      </w:pPr>
      <w:r w:rsidRPr="00035B61">
        <w:rPr>
          <w:rFonts w:ascii="Times New Roman" w:hAnsi="Times New Roman" w:cs="Times New Roman"/>
        </w:rPr>
        <w:t>наизусть должны знать 3-4 коротких стихотворения или четверостишия, разученных с голоса учителя.</w:t>
      </w:r>
    </w:p>
    <w:p w14:paraId="5DA33F5A" w14:textId="77777777" w:rsidR="00DD5C33" w:rsidRPr="00035B61" w:rsidRDefault="00DD5C33" w:rsidP="00DD5C33">
      <w:pPr>
        <w:rPr>
          <w:rFonts w:ascii="Times New Roman" w:hAnsi="Times New Roman" w:cs="Times New Roman"/>
          <w:b/>
        </w:rPr>
      </w:pPr>
    </w:p>
    <w:p w14:paraId="5AC250FC" w14:textId="77777777" w:rsidR="00DD5C33" w:rsidRPr="00035B61" w:rsidRDefault="00DD5C33" w:rsidP="00DD5C33">
      <w:pPr>
        <w:rPr>
          <w:rFonts w:ascii="Times New Roman" w:hAnsi="Times New Roman" w:cs="Times New Roman"/>
          <w:b/>
          <w:bCs/>
        </w:rPr>
      </w:pPr>
      <w:r w:rsidRPr="00035B61">
        <w:rPr>
          <w:rFonts w:ascii="Times New Roman" w:hAnsi="Times New Roman" w:cs="Times New Roman"/>
          <w:b/>
          <w:bCs/>
        </w:rPr>
        <w:t>2 класс</w:t>
      </w:r>
    </w:p>
    <w:p w14:paraId="6BA9C5F6" w14:textId="77777777" w:rsidR="00DD5C33" w:rsidRPr="00035B61" w:rsidRDefault="00DD5C33" w:rsidP="00DD5C33">
      <w:pPr>
        <w:rPr>
          <w:rFonts w:ascii="Times New Roman" w:hAnsi="Times New Roman" w:cs="Times New Roman"/>
        </w:rPr>
      </w:pPr>
      <w:r w:rsidRPr="00035B61">
        <w:rPr>
          <w:rFonts w:ascii="Times New Roman" w:hAnsi="Times New Roman" w:cs="Times New Roman"/>
          <w:i/>
          <w:u w:val="single"/>
        </w:rPr>
        <w:t>Минимальный уровень</w:t>
      </w:r>
      <w:r w:rsidRPr="00035B61">
        <w:rPr>
          <w:rFonts w:ascii="Times New Roman" w:hAnsi="Times New Roman" w:cs="Times New Roman"/>
        </w:rPr>
        <w:t>:</w:t>
      </w:r>
    </w:p>
    <w:p w14:paraId="6B1C5637" w14:textId="77777777" w:rsidR="00DD5C33" w:rsidRPr="00035B61" w:rsidRDefault="00DD5C33" w:rsidP="00DD5C33">
      <w:pPr>
        <w:numPr>
          <w:ilvl w:val="0"/>
          <w:numId w:val="28"/>
        </w:numPr>
        <w:rPr>
          <w:rFonts w:ascii="Times New Roman" w:hAnsi="Times New Roman" w:cs="Times New Roman"/>
        </w:rPr>
      </w:pPr>
      <w:r w:rsidRPr="00035B61">
        <w:rPr>
          <w:rFonts w:ascii="Times New Roman" w:hAnsi="Times New Roman" w:cs="Times New Roman"/>
        </w:rPr>
        <w:lastRenderedPageBreak/>
        <w:t>воспринимать на слух небольшие по объёму и несложные по содержанию тексты;</w:t>
      </w:r>
    </w:p>
    <w:p w14:paraId="392472E4" w14:textId="77777777" w:rsidR="00DD5C33" w:rsidRPr="00035B61" w:rsidRDefault="00DD5C33" w:rsidP="00DD5C33">
      <w:pPr>
        <w:numPr>
          <w:ilvl w:val="0"/>
          <w:numId w:val="28"/>
        </w:numPr>
        <w:rPr>
          <w:rFonts w:ascii="Times New Roman" w:hAnsi="Times New Roman" w:cs="Times New Roman"/>
        </w:rPr>
      </w:pPr>
      <w:r w:rsidRPr="00035B61">
        <w:rPr>
          <w:rFonts w:ascii="Times New Roman" w:hAnsi="Times New Roman" w:cs="Times New Roman"/>
        </w:rPr>
        <w:t>отвечать на вопросы по фактическому содержанию прочитанного текста;</w:t>
      </w:r>
    </w:p>
    <w:p w14:paraId="465878DB" w14:textId="77777777" w:rsidR="00DD5C33" w:rsidRPr="00035B61" w:rsidRDefault="00DD5C33" w:rsidP="00DD5C33">
      <w:pPr>
        <w:numPr>
          <w:ilvl w:val="0"/>
          <w:numId w:val="28"/>
        </w:numPr>
        <w:rPr>
          <w:rFonts w:ascii="Times New Roman" w:hAnsi="Times New Roman" w:cs="Times New Roman"/>
        </w:rPr>
      </w:pPr>
      <w:r w:rsidRPr="00035B61">
        <w:rPr>
          <w:rFonts w:ascii="Times New Roman" w:hAnsi="Times New Roman" w:cs="Times New Roman"/>
        </w:rPr>
        <w:t>устанавливать несложные смысловые отношения с опорой на вопросы и/или иллюстрацию;</w:t>
      </w:r>
    </w:p>
    <w:p w14:paraId="4B215634" w14:textId="77777777" w:rsidR="00DD5C33" w:rsidRPr="00035B61" w:rsidRDefault="00DD5C33" w:rsidP="00DD5C33">
      <w:pPr>
        <w:numPr>
          <w:ilvl w:val="0"/>
          <w:numId w:val="28"/>
        </w:numPr>
        <w:rPr>
          <w:rFonts w:ascii="Times New Roman" w:hAnsi="Times New Roman" w:cs="Times New Roman"/>
        </w:rPr>
      </w:pPr>
      <w:r w:rsidRPr="00035B61">
        <w:rPr>
          <w:rFonts w:ascii="Times New Roman" w:hAnsi="Times New Roman" w:cs="Times New Roman"/>
        </w:rPr>
        <w:t>читать по слогам короткие тексты;</w:t>
      </w:r>
    </w:p>
    <w:p w14:paraId="58F4F144" w14:textId="77777777" w:rsidR="00DD5C33" w:rsidRPr="00035B61" w:rsidRDefault="00DD5C33" w:rsidP="00DD5C33">
      <w:pPr>
        <w:numPr>
          <w:ilvl w:val="0"/>
          <w:numId w:val="28"/>
        </w:numPr>
        <w:rPr>
          <w:rFonts w:ascii="Times New Roman" w:hAnsi="Times New Roman" w:cs="Times New Roman"/>
        </w:rPr>
      </w:pPr>
      <w:r w:rsidRPr="00035B61">
        <w:rPr>
          <w:rFonts w:ascii="Times New Roman" w:hAnsi="Times New Roman" w:cs="Times New Roman"/>
        </w:rPr>
        <w:t>соотносить прочитанный текст или отрывок из него с иллюстрацией;</w:t>
      </w:r>
    </w:p>
    <w:p w14:paraId="47D89884" w14:textId="77777777" w:rsidR="00DD5C33" w:rsidRPr="00035B61" w:rsidRDefault="00DD5C33" w:rsidP="00DD5C33">
      <w:pPr>
        <w:numPr>
          <w:ilvl w:val="0"/>
          <w:numId w:val="28"/>
        </w:numPr>
        <w:rPr>
          <w:rFonts w:ascii="Times New Roman" w:hAnsi="Times New Roman" w:cs="Times New Roman"/>
        </w:rPr>
      </w:pPr>
      <w:r w:rsidRPr="00035B61">
        <w:rPr>
          <w:rFonts w:ascii="Times New Roman" w:hAnsi="Times New Roman" w:cs="Times New Roman"/>
        </w:rPr>
        <w:t>читать наизусть 2-3 небольших по объёму стихотворения.</w:t>
      </w:r>
    </w:p>
    <w:p w14:paraId="5B5FDF7C" w14:textId="77777777" w:rsidR="00DD5C33" w:rsidRPr="00035B61" w:rsidRDefault="00DD5C33" w:rsidP="00DD5C33">
      <w:pPr>
        <w:rPr>
          <w:rFonts w:ascii="Times New Roman" w:hAnsi="Times New Roman" w:cs="Times New Roman"/>
        </w:rPr>
      </w:pPr>
      <w:r w:rsidRPr="00035B61">
        <w:rPr>
          <w:rFonts w:ascii="Times New Roman" w:hAnsi="Times New Roman" w:cs="Times New Roman"/>
          <w:i/>
          <w:u w:val="single"/>
        </w:rPr>
        <w:t>Достаточный уровень</w:t>
      </w:r>
      <w:r w:rsidRPr="00035B61">
        <w:rPr>
          <w:rFonts w:ascii="Times New Roman" w:hAnsi="Times New Roman" w:cs="Times New Roman"/>
        </w:rPr>
        <w:t>:</w:t>
      </w:r>
    </w:p>
    <w:p w14:paraId="080D8898" w14:textId="77777777" w:rsidR="00DD5C33" w:rsidRPr="00035B61" w:rsidRDefault="00DD5C33" w:rsidP="00DD5C33">
      <w:pPr>
        <w:numPr>
          <w:ilvl w:val="0"/>
          <w:numId w:val="30"/>
        </w:numPr>
        <w:rPr>
          <w:rFonts w:ascii="Times New Roman" w:hAnsi="Times New Roman" w:cs="Times New Roman"/>
        </w:rPr>
      </w:pPr>
      <w:r w:rsidRPr="00035B61">
        <w:rPr>
          <w:rFonts w:ascii="Times New Roman" w:hAnsi="Times New Roman" w:cs="Times New Roman"/>
        </w:rPr>
        <w:t>отвечать на вопросы по фактическому содержанию прослушанного и прочитанного текста;</w:t>
      </w:r>
    </w:p>
    <w:p w14:paraId="0A3DDBF4" w14:textId="77777777" w:rsidR="00DD5C33" w:rsidRPr="00035B61" w:rsidRDefault="00DD5C33" w:rsidP="00DD5C33">
      <w:pPr>
        <w:numPr>
          <w:ilvl w:val="0"/>
          <w:numId w:val="30"/>
        </w:numPr>
        <w:rPr>
          <w:rFonts w:ascii="Times New Roman" w:hAnsi="Times New Roman" w:cs="Times New Roman"/>
        </w:rPr>
      </w:pPr>
      <w:r w:rsidRPr="00035B61">
        <w:rPr>
          <w:rFonts w:ascii="Times New Roman" w:hAnsi="Times New Roman" w:cs="Times New Roman"/>
        </w:rPr>
        <w:t>устанавливать несложные смысловые связи, в том числе причинно-следственные, с опорой на вопросы и/или иллюстрацию;</w:t>
      </w:r>
    </w:p>
    <w:p w14:paraId="022BE3FB" w14:textId="77777777" w:rsidR="00DD5C33" w:rsidRPr="00035B61" w:rsidRDefault="00DD5C33" w:rsidP="00DD5C33">
      <w:pPr>
        <w:numPr>
          <w:ilvl w:val="0"/>
          <w:numId w:val="30"/>
        </w:numPr>
        <w:rPr>
          <w:rFonts w:ascii="Times New Roman" w:hAnsi="Times New Roman" w:cs="Times New Roman"/>
        </w:rPr>
      </w:pPr>
      <w:r w:rsidRPr="00035B61">
        <w:rPr>
          <w:rFonts w:ascii="Times New Roman" w:hAnsi="Times New Roman" w:cs="Times New Roman"/>
        </w:rPr>
        <w:t>читать плавно по слогам небольшие по объёму тексты с переходом на плавное чтение целым словом двухсложных слов, простых по семантике и структуре;</w:t>
      </w:r>
    </w:p>
    <w:p w14:paraId="68D5BA78" w14:textId="77777777" w:rsidR="00DD5C33" w:rsidRPr="00035B61" w:rsidRDefault="00DD5C33" w:rsidP="00DD5C33">
      <w:pPr>
        <w:numPr>
          <w:ilvl w:val="0"/>
          <w:numId w:val="30"/>
        </w:numPr>
        <w:rPr>
          <w:rFonts w:ascii="Times New Roman" w:hAnsi="Times New Roman" w:cs="Times New Roman"/>
        </w:rPr>
      </w:pPr>
      <w:r w:rsidRPr="00035B61">
        <w:rPr>
          <w:rFonts w:ascii="Times New Roman" w:hAnsi="Times New Roman" w:cs="Times New Roman"/>
        </w:rPr>
        <w:t>пересказывать тексты по вопросам, картинному плану;</w:t>
      </w:r>
    </w:p>
    <w:p w14:paraId="6A5F86D4" w14:textId="77777777" w:rsidR="00DD5C33" w:rsidRPr="00035B61" w:rsidRDefault="00DD5C33" w:rsidP="00DD5C33">
      <w:pPr>
        <w:numPr>
          <w:ilvl w:val="0"/>
          <w:numId w:val="30"/>
        </w:numPr>
        <w:rPr>
          <w:rFonts w:ascii="Times New Roman" w:hAnsi="Times New Roman" w:cs="Times New Roman"/>
        </w:rPr>
      </w:pPr>
      <w:r w:rsidRPr="00035B61">
        <w:rPr>
          <w:rFonts w:ascii="Times New Roman" w:hAnsi="Times New Roman" w:cs="Times New Roman"/>
        </w:rPr>
        <w:t xml:space="preserve"> выразительно читать наизусть 3-5 стихотворений.</w:t>
      </w:r>
    </w:p>
    <w:p w14:paraId="6DC45FCF" w14:textId="77777777" w:rsidR="00DD5C33" w:rsidRPr="00035B61" w:rsidRDefault="00DD5C33" w:rsidP="00DD5C33">
      <w:pPr>
        <w:rPr>
          <w:rFonts w:ascii="Times New Roman" w:hAnsi="Times New Roman" w:cs="Times New Roman"/>
          <w:b/>
        </w:rPr>
      </w:pPr>
    </w:p>
    <w:p w14:paraId="219C7E83" w14:textId="77777777" w:rsidR="00DD5C33" w:rsidRPr="00035B61" w:rsidRDefault="00DD5C33" w:rsidP="00DD5C33">
      <w:pPr>
        <w:rPr>
          <w:rFonts w:ascii="Times New Roman" w:hAnsi="Times New Roman" w:cs="Times New Roman"/>
          <w:b/>
          <w:bCs/>
        </w:rPr>
      </w:pPr>
      <w:r w:rsidRPr="00035B61">
        <w:rPr>
          <w:rFonts w:ascii="Times New Roman" w:hAnsi="Times New Roman" w:cs="Times New Roman"/>
          <w:b/>
          <w:bCs/>
        </w:rPr>
        <w:t>3 класс</w:t>
      </w:r>
    </w:p>
    <w:p w14:paraId="0BAE3A3D" w14:textId="77777777" w:rsidR="00DD5C33" w:rsidRPr="00035B61" w:rsidRDefault="00DD5C33" w:rsidP="00DD5C33">
      <w:pPr>
        <w:rPr>
          <w:rFonts w:ascii="Times New Roman" w:hAnsi="Times New Roman" w:cs="Times New Roman"/>
        </w:rPr>
      </w:pPr>
      <w:r w:rsidRPr="00035B61">
        <w:rPr>
          <w:rFonts w:ascii="Times New Roman" w:hAnsi="Times New Roman" w:cs="Times New Roman"/>
          <w:i/>
          <w:u w:val="single"/>
        </w:rPr>
        <w:t>Минимальный уровень</w:t>
      </w:r>
      <w:r w:rsidRPr="00035B61">
        <w:rPr>
          <w:rFonts w:ascii="Times New Roman" w:hAnsi="Times New Roman" w:cs="Times New Roman"/>
        </w:rPr>
        <w:t>:</w:t>
      </w:r>
    </w:p>
    <w:p w14:paraId="35FCF70D" w14:textId="77777777" w:rsidR="00DD5C33" w:rsidRPr="00035B61" w:rsidRDefault="00DD5C33" w:rsidP="00DD5C33">
      <w:pPr>
        <w:numPr>
          <w:ilvl w:val="0"/>
          <w:numId w:val="32"/>
        </w:numPr>
        <w:rPr>
          <w:rFonts w:ascii="Times New Roman" w:hAnsi="Times New Roman" w:cs="Times New Roman"/>
        </w:rPr>
      </w:pPr>
      <w:r w:rsidRPr="00035B61">
        <w:rPr>
          <w:rFonts w:ascii="Times New Roman" w:hAnsi="Times New Roman" w:cs="Times New Roman"/>
        </w:rPr>
        <w:t xml:space="preserve"> правильно читать текст по слогам с постепенным переходом к плавному чтению целым словом двух- и трёхсложных слов;</w:t>
      </w:r>
    </w:p>
    <w:p w14:paraId="449E6CBD" w14:textId="77777777" w:rsidR="00DD5C33" w:rsidRPr="00035B61" w:rsidRDefault="00DD5C33" w:rsidP="00DD5C33">
      <w:pPr>
        <w:numPr>
          <w:ilvl w:val="0"/>
          <w:numId w:val="32"/>
        </w:numPr>
        <w:rPr>
          <w:rFonts w:ascii="Times New Roman" w:hAnsi="Times New Roman" w:cs="Times New Roman"/>
        </w:rPr>
      </w:pPr>
      <w:r w:rsidRPr="00035B61">
        <w:rPr>
          <w:rFonts w:ascii="Times New Roman" w:hAnsi="Times New Roman" w:cs="Times New Roman"/>
        </w:rPr>
        <w:t xml:space="preserve"> отвечать на вопросы по фактическому содержанию прочитанного текста;</w:t>
      </w:r>
    </w:p>
    <w:p w14:paraId="0CBE5F49" w14:textId="77777777" w:rsidR="00DD5C33" w:rsidRPr="00035B61" w:rsidRDefault="00DD5C33" w:rsidP="00DD5C33">
      <w:pPr>
        <w:numPr>
          <w:ilvl w:val="0"/>
          <w:numId w:val="32"/>
        </w:numPr>
        <w:rPr>
          <w:rFonts w:ascii="Times New Roman" w:hAnsi="Times New Roman" w:cs="Times New Roman"/>
        </w:rPr>
      </w:pPr>
      <w:r w:rsidRPr="00035B61">
        <w:rPr>
          <w:rFonts w:ascii="Times New Roman" w:hAnsi="Times New Roman" w:cs="Times New Roman"/>
        </w:rPr>
        <w:t xml:space="preserve"> определять главных действующих лиц произведения;</w:t>
      </w:r>
    </w:p>
    <w:p w14:paraId="7E5A3813" w14:textId="77777777" w:rsidR="00DD5C33" w:rsidRPr="00035B61" w:rsidRDefault="00DD5C33" w:rsidP="00DD5C33">
      <w:pPr>
        <w:numPr>
          <w:ilvl w:val="0"/>
          <w:numId w:val="32"/>
        </w:numPr>
        <w:rPr>
          <w:rFonts w:ascii="Times New Roman" w:hAnsi="Times New Roman" w:cs="Times New Roman"/>
        </w:rPr>
      </w:pPr>
      <w:r w:rsidRPr="00035B61">
        <w:rPr>
          <w:rFonts w:ascii="Times New Roman" w:hAnsi="Times New Roman" w:cs="Times New Roman"/>
        </w:rPr>
        <w:t xml:space="preserve"> соотносить иллюстрацию с определённым отрывком прочитанного и предварительно разобранного текста;</w:t>
      </w:r>
    </w:p>
    <w:p w14:paraId="662638D2" w14:textId="77777777" w:rsidR="00DD5C33" w:rsidRPr="00035B61" w:rsidRDefault="00DD5C33" w:rsidP="00DD5C33">
      <w:pPr>
        <w:numPr>
          <w:ilvl w:val="0"/>
          <w:numId w:val="32"/>
        </w:numPr>
        <w:rPr>
          <w:rFonts w:ascii="Times New Roman" w:hAnsi="Times New Roman" w:cs="Times New Roman"/>
        </w:rPr>
      </w:pPr>
      <w:r w:rsidRPr="00035B61">
        <w:rPr>
          <w:rFonts w:ascii="Times New Roman" w:hAnsi="Times New Roman" w:cs="Times New Roman"/>
        </w:rPr>
        <w:t xml:space="preserve"> пересказывать текст или его часть с опорой на картинный план или вопросы;</w:t>
      </w:r>
    </w:p>
    <w:p w14:paraId="635EBD4F" w14:textId="77777777" w:rsidR="00DD5C33" w:rsidRPr="00035B61" w:rsidRDefault="00DD5C33" w:rsidP="00DD5C33">
      <w:pPr>
        <w:numPr>
          <w:ilvl w:val="0"/>
          <w:numId w:val="32"/>
        </w:numPr>
        <w:rPr>
          <w:rFonts w:ascii="Times New Roman" w:hAnsi="Times New Roman" w:cs="Times New Roman"/>
        </w:rPr>
      </w:pPr>
      <w:r w:rsidRPr="00035B61">
        <w:rPr>
          <w:rFonts w:ascii="Times New Roman" w:hAnsi="Times New Roman" w:cs="Times New Roman"/>
        </w:rPr>
        <w:t xml:space="preserve"> определять особенности интонации, соответствующей характеру и поступкам героев (после предварительного разбора);</w:t>
      </w:r>
    </w:p>
    <w:p w14:paraId="4491648E" w14:textId="77777777" w:rsidR="00DD5C33" w:rsidRPr="00035B61" w:rsidRDefault="00DD5C33" w:rsidP="00DD5C33">
      <w:pPr>
        <w:numPr>
          <w:ilvl w:val="0"/>
          <w:numId w:val="32"/>
        </w:numPr>
        <w:rPr>
          <w:rFonts w:ascii="Times New Roman" w:hAnsi="Times New Roman" w:cs="Times New Roman"/>
        </w:rPr>
      </w:pPr>
      <w:r w:rsidRPr="00035B61">
        <w:rPr>
          <w:rFonts w:ascii="Times New Roman" w:hAnsi="Times New Roman" w:cs="Times New Roman"/>
        </w:rPr>
        <w:t xml:space="preserve"> выразительно читать наизусть 3-5 стихотворений.</w:t>
      </w:r>
    </w:p>
    <w:p w14:paraId="18CB61CC" w14:textId="77777777" w:rsidR="00DD5C33" w:rsidRPr="00035B61" w:rsidRDefault="00DD5C33" w:rsidP="00DD5C33">
      <w:pPr>
        <w:rPr>
          <w:rFonts w:ascii="Times New Roman" w:hAnsi="Times New Roman" w:cs="Times New Roman"/>
        </w:rPr>
      </w:pPr>
      <w:r w:rsidRPr="00035B61">
        <w:rPr>
          <w:rFonts w:ascii="Times New Roman" w:hAnsi="Times New Roman" w:cs="Times New Roman"/>
          <w:i/>
          <w:u w:val="single"/>
        </w:rPr>
        <w:t>Достаточный уровень</w:t>
      </w:r>
      <w:r w:rsidRPr="00035B61">
        <w:rPr>
          <w:rFonts w:ascii="Times New Roman" w:hAnsi="Times New Roman" w:cs="Times New Roman"/>
        </w:rPr>
        <w:t>:</w:t>
      </w:r>
    </w:p>
    <w:p w14:paraId="4D738A27" w14:textId="77777777" w:rsidR="00DD5C33" w:rsidRPr="00035B61" w:rsidRDefault="00DD5C33" w:rsidP="00DD5C33">
      <w:pPr>
        <w:numPr>
          <w:ilvl w:val="0"/>
          <w:numId w:val="34"/>
        </w:numPr>
        <w:rPr>
          <w:rFonts w:ascii="Times New Roman" w:hAnsi="Times New Roman" w:cs="Times New Roman"/>
        </w:rPr>
      </w:pPr>
      <w:r w:rsidRPr="00035B61">
        <w:rPr>
          <w:rFonts w:ascii="Times New Roman" w:hAnsi="Times New Roman" w:cs="Times New Roman"/>
        </w:rPr>
        <w:t xml:space="preserve"> правильно читать вслух целыми словами;</w:t>
      </w:r>
    </w:p>
    <w:p w14:paraId="6487D91A" w14:textId="77777777" w:rsidR="00DD5C33" w:rsidRPr="00035B61" w:rsidRDefault="00DD5C33" w:rsidP="00DD5C33">
      <w:pPr>
        <w:numPr>
          <w:ilvl w:val="0"/>
          <w:numId w:val="34"/>
        </w:numPr>
        <w:rPr>
          <w:rFonts w:ascii="Times New Roman" w:hAnsi="Times New Roman" w:cs="Times New Roman"/>
        </w:rPr>
      </w:pPr>
      <w:r w:rsidRPr="00035B61">
        <w:rPr>
          <w:rFonts w:ascii="Times New Roman" w:hAnsi="Times New Roman" w:cs="Times New Roman"/>
        </w:rPr>
        <w:t xml:space="preserve"> выразительно читать наизусть 5-7 стихотворений;</w:t>
      </w:r>
    </w:p>
    <w:p w14:paraId="4AA0999B" w14:textId="77777777" w:rsidR="00DD5C33" w:rsidRPr="00035B61" w:rsidRDefault="00DD5C33" w:rsidP="00DD5C33">
      <w:pPr>
        <w:numPr>
          <w:ilvl w:val="0"/>
          <w:numId w:val="34"/>
        </w:numPr>
        <w:rPr>
          <w:rFonts w:ascii="Times New Roman" w:hAnsi="Times New Roman" w:cs="Times New Roman"/>
        </w:rPr>
      </w:pPr>
      <w:r w:rsidRPr="00035B61">
        <w:rPr>
          <w:rFonts w:ascii="Times New Roman" w:hAnsi="Times New Roman" w:cs="Times New Roman"/>
        </w:rPr>
        <w:t xml:space="preserve"> давать элементарную оценку поступков героев и событий;</w:t>
      </w:r>
    </w:p>
    <w:p w14:paraId="0E319D03" w14:textId="77777777" w:rsidR="00DD5C33" w:rsidRPr="00035B61" w:rsidRDefault="00DD5C33" w:rsidP="00DD5C33">
      <w:pPr>
        <w:numPr>
          <w:ilvl w:val="0"/>
          <w:numId w:val="34"/>
        </w:numPr>
        <w:rPr>
          <w:rFonts w:ascii="Times New Roman" w:hAnsi="Times New Roman" w:cs="Times New Roman"/>
        </w:rPr>
      </w:pPr>
      <w:r w:rsidRPr="00035B61">
        <w:rPr>
          <w:rFonts w:ascii="Times New Roman" w:hAnsi="Times New Roman" w:cs="Times New Roman"/>
        </w:rPr>
        <w:t xml:space="preserve"> читать текст по ролям с использованием некоторых средств устной выразительности (после предварительного разбора);</w:t>
      </w:r>
    </w:p>
    <w:p w14:paraId="20613D6E" w14:textId="77777777" w:rsidR="00DD5C33" w:rsidRPr="00035B61" w:rsidRDefault="00DD5C33" w:rsidP="00DD5C33">
      <w:pPr>
        <w:rPr>
          <w:rFonts w:ascii="Times New Roman" w:hAnsi="Times New Roman" w:cs="Times New Roman"/>
          <w:b/>
        </w:rPr>
      </w:pPr>
    </w:p>
    <w:p w14:paraId="4D7E676C" w14:textId="77777777" w:rsidR="00DD5C33" w:rsidRPr="00035B61" w:rsidRDefault="00DD5C33" w:rsidP="00DD5C33">
      <w:pPr>
        <w:rPr>
          <w:rFonts w:ascii="Times New Roman" w:hAnsi="Times New Roman" w:cs="Times New Roman"/>
          <w:b/>
          <w:bCs/>
        </w:rPr>
      </w:pPr>
      <w:r w:rsidRPr="00035B61">
        <w:rPr>
          <w:rFonts w:ascii="Times New Roman" w:hAnsi="Times New Roman" w:cs="Times New Roman"/>
          <w:b/>
          <w:bCs/>
        </w:rPr>
        <w:lastRenderedPageBreak/>
        <w:t>4 класс</w:t>
      </w:r>
    </w:p>
    <w:p w14:paraId="05527880" w14:textId="77777777" w:rsidR="00DD5C33" w:rsidRPr="00035B61" w:rsidRDefault="00DD5C33" w:rsidP="00DD5C33">
      <w:pPr>
        <w:rPr>
          <w:rFonts w:ascii="Times New Roman" w:hAnsi="Times New Roman" w:cs="Times New Roman"/>
          <w:i/>
        </w:rPr>
      </w:pPr>
      <w:r w:rsidRPr="00035B61">
        <w:rPr>
          <w:rFonts w:ascii="Times New Roman" w:hAnsi="Times New Roman" w:cs="Times New Roman"/>
          <w:i/>
          <w:u w:val="single"/>
        </w:rPr>
        <w:t>Минимальный уровень</w:t>
      </w:r>
      <w:r w:rsidRPr="00035B61">
        <w:rPr>
          <w:rFonts w:ascii="Times New Roman" w:hAnsi="Times New Roman" w:cs="Times New Roman"/>
          <w:i/>
        </w:rPr>
        <w:t>:</w:t>
      </w:r>
    </w:p>
    <w:p w14:paraId="47E566F2"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осознанное и правильное чтение текста вслух по слогам и целыми словами;</w:t>
      </w:r>
    </w:p>
    <w:p w14:paraId="46AB1E57"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пересказ содержания прочитанного текста по вопросам;</w:t>
      </w:r>
    </w:p>
    <w:p w14:paraId="2DB7D3F0"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участие в коллективной работе по оценке поступков героев и событий;</w:t>
      </w:r>
    </w:p>
    <w:p w14:paraId="004A59FC"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выразительное чтение наизусть 5-7 коротких стихотворений.</w:t>
      </w:r>
    </w:p>
    <w:p w14:paraId="3F6ACA13" w14:textId="77777777" w:rsidR="00DD5C33" w:rsidRPr="00035B61" w:rsidRDefault="00DD5C33" w:rsidP="00DD5C33">
      <w:pPr>
        <w:rPr>
          <w:rFonts w:ascii="Times New Roman" w:hAnsi="Times New Roman" w:cs="Times New Roman"/>
          <w:i/>
        </w:rPr>
      </w:pPr>
      <w:r w:rsidRPr="00035B61">
        <w:rPr>
          <w:rFonts w:ascii="Times New Roman" w:hAnsi="Times New Roman" w:cs="Times New Roman"/>
          <w:i/>
          <w:u w:val="single"/>
        </w:rPr>
        <w:t>Достаточный уровень</w:t>
      </w:r>
      <w:r w:rsidRPr="00035B61">
        <w:rPr>
          <w:rFonts w:ascii="Times New Roman" w:hAnsi="Times New Roman" w:cs="Times New Roman"/>
          <w:i/>
        </w:rPr>
        <w:t>:</w:t>
      </w:r>
    </w:p>
    <w:p w14:paraId="7ED71736"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чтение текста вслух целыми словами после предварительного анализа (сложные по семантике и структуре слова ― по слогам) с соблюдением пауз, с соответствующим тоном голоса и темпом речи;</w:t>
      </w:r>
    </w:p>
    <w:p w14:paraId="1CA278D1"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ответы на вопросы учителя по прочитанному тексту;</w:t>
      </w:r>
    </w:p>
    <w:p w14:paraId="2001A9B1"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определение основной мысли текста после его предварительного анализа;</w:t>
      </w:r>
    </w:p>
    <w:p w14:paraId="7AD7B4E1"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чтение текста про себя с выполнением заданий учителя;</w:t>
      </w:r>
    </w:p>
    <w:p w14:paraId="404303D0"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определение главных действующих лиц произведения, элементарная оценка их поступков;</w:t>
      </w:r>
    </w:p>
    <w:p w14:paraId="65F627F0"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чтение диалогов по ролям с использованием некоторых средств устной выразительности (после предварительного разбора);</w:t>
      </w:r>
    </w:p>
    <w:p w14:paraId="2F67192D"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пересказ текста по частям с опорой на вопросы учителя, картинный план или иллюстрацию;</w:t>
      </w:r>
    </w:p>
    <w:p w14:paraId="213D97E9" w14:textId="77777777" w:rsidR="00DD5C33" w:rsidRPr="00035B61" w:rsidRDefault="00DD5C33" w:rsidP="00DD5C33">
      <w:pPr>
        <w:numPr>
          <w:ilvl w:val="0"/>
          <w:numId w:val="36"/>
        </w:numPr>
        <w:rPr>
          <w:rFonts w:ascii="Times New Roman" w:hAnsi="Times New Roman" w:cs="Times New Roman"/>
        </w:rPr>
      </w:pPr>
      <w:r w:rsidRPr="00035B61">
        <w:rPr>
          <w:rFonts w:ascii="Times New Roman" w:hAnsi="Times New Roman" w:cs="Times New Roman"/>
        </w:rPr>
        <w:t xml:space="preserve"> выразительное чтение наизусть 7-8 стихотворений.</w:t>
      </w:r>
    </w:p>
    <w:p w14:paraId="52F980D6"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ОЦЕНКА ДОСТИЖЕНИЙ РЕЗУЛЬТАТОВ</w:t>
      </w:r>
    </w:p>
    <w:p w14:paraId="48D07E9D" w14:textId="77777777" w:rsidR="00DD5C33" w:rsidRPr="00DD5C33" w:rsidRDefault="00DD5C33" w:rsidP="00DD5C33">
      <w:pPr>
        <w:rPr>
          <w:rFonts w:ascii="Times New Roman" w:hAnsi="Times New Roman" w:cs="Times New Roman"/>
          <w:b/>
          <w:bCs/>
          <w:lang w:bidi="ru-RU"/>
        </w:rPr>
      </w:pPr>
      <w:bookmarkStart w:id="9" w:name="bookmark141"/>
      <w:bookmarkEnd w:id="9"/>
      <w:r w:rsidRPr="00DD5C33">
        <w:rPr>
          <w:rFonts w:ascii="Times New Roman" w:hAnsi="Times New Roman" w:cs="Times New Roman"/>
          <w:lang w:bidi="ru-RU"/>
        </w:rPr>
        <w:t>При определении подходов к осуществлению оценки результатов целесообразно опираться на следующие принципы:</w:t>
      </w:r>
    </w:p>
    <w:p w14:paraId="019623F5" w14:textId="77777777" w:rsidR="00DD5C33" w:rsidRPr="00DD5C33" w:rsidRDefault="00DD5C33" w:rsidP="00DD5C33">
      <w:pPr>
        <w:rPr>
          <w:rFonts w:ascii="Times New Roman" w:hAnsi="Times New Roman" w:cs="Times New Roman"/>
          <w:b/>
          <w:bCs/>
          <w:lang w:bidi="ru-RU"/>
        </w:rPr>
      </w:pPr>
      <w:bookmarkStart w:id="10" w:name="bookmark142"/>
      <w:r w:rsidRPr="00DD5C33">
        <w:rPr>
          <w:rFonts w:ascii="Times New Roman" w:hAnsi="Times New Roman" w:cs="Times New Roman"/>
          <w:lang w:bidi="ru-RU"/>
        </w:rPr>
        <w:t>а</w:t>
      </w:r>
      <w:bookmarkEnd w:id="10"/>
      <w:r w:rsidRPr="00DD5C33">
        <w:rPr>
          <w:rFonts w:ascii="Times New Roman" w:hAnsi="Times New Roman" w:cs="Times New Roman"/>
          <w:lang w:bidi="ru-RU"/>
        </w:rPr>
        <w:t>)</w:t>
      </w:r>
      <w:r w:rsidRPr="00DD5C33">
        <w:rPr>
          <w:rFonts w:ascii="Times New Roman" w:hAnsi="Times New Roman" w:cs="Times New Roman"/>
          <w:lang w:bidi="ru-RU"/>
        </w:rPr>
        <w:tab/>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77EE1616" w14:textId="77777777" w:rsidR="00DD5C33" w:rsidRPr="00DD5C33" w:rsidRDefault="00DD5C33" w:rsidP="00DD5C33">
      <w:pPr>
        <w:rPr>
          <w:rFonts w:ascii="Times New Roman" w:hAnsi="Times New Roman" w:cs="Times New Roman"/>
          <w:b/>
          <w:bCs/>
          <w:lang w:bidi="ru-RU"/>
        </w:rPr>
      </w:pPr>
      <w:bookmarkStart w:id="11" w:name="bookmark143"/>
      <w:r w:rsidRPr="00DD5C33">
        <w:rPr>
          <w:rFonts w:ascii="Times New Roman" w:hAnsi="Times New Roman" w:cs="Times New Roman"/>
          <w:lang w:bidi="ru-RU"/>
        </w:rPr>
        <w:t>б</w:t>
      </w:r>
      <w:bookmarkEnd w:id="11"/>
      <w:r w:rsidRPr="00DD5C33">
        <w:rPr>
          <w:rFonts w:ascii="Times New Roman" w:hAnsi="Times New Roman" w:cs="Times New Roman"/>
          <w:lang w:bidi="ru-RU"/>
        </w:rPr>
        <w:t>)</w:t>
      </w:r>
      <w:r w:rsidRPr="00DD5C33">
        <w:rPr>
          <w:rFonts w:ascii="Times New Roman" w:hAnsi="Times New Roman" w:cs="Times New Roman"/>
          <w:lang w:bidi="ru-RU"/>
        </w:rPr>
        <w:tab/>
        <w:t>объективности оценки, раскрывающей динамику достижений и качественных изменений в психическом и социальном развитии обучающихся;</w:t>
      </w:r>
    </w:p>
    <w:p w14:paraId="03D25105" w14:textId="77777777" w:rsidR="00DD5C33" w:rsidRPr="00DD5C33" w:rsidRDefault="00DD5C33" w:rsidP="00DD5C33">
      <w:pPr>
        <w:rPr>
          <w:rFonts w:ascii="Times New Roman" w:hAnsi="Times New Roman" w:cs="Times New Roman"/>
          <w:b/>
          <w:bCs/>
          <w:lang w:bidi="ru-RU"/>
        </w:rPr>
      </w:pPr>
      <w:bookmarkStart w:id="12" w:name="bookmark144"/>
      <w:r w:rsidRPr="00DD5C33">
        <w:rPr>
          <w:rFonts w:ascii="Times New Roman" w:hAnsi="Times New Roman" w:cs="Times New Roman"/>
          <w:lang w:bidi="ru-RU"/>
        </w:rPr>
        <w:t>в</w:t>
      </w:r>
      <w:bookmarkEnd w:id="12"/>
      <w:r w:rsidRPr="00DD5C33">
        <w:rPr>
          <w:rFonts w:ascii="Times New Roman" w:hAnsi="Times New Roman" w:cs="Times New Roman"/>
          <w:lang w:bidi="ru-RU"/>
        </w:rPr>
        <w:t>)</w:t>
      </w:r>
      <w:r w:rsidRPr="00DD5C33">
        <w:rPr>
          <w:rFonts w:ascii="Times New Roman" w:hAnsi="Times New Roman" w:cs="Times New Roman"/>
          <w:lang w:bidi="ru-RU"/>
        </w:rPr>
        <w:tab/>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367AD19B"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20C80845"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lastRenderedPageBreak/>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14:paraId="34F1F431"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4131CD53"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2E9EB49B"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Результаты овладения АООП выявляются в ходе выполнения обучающимися разных видов заданий, требующих верного решения:</w:t>
      </w:r>
    </w:p>
    <w:p w14:paraId="198374C7"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по способу предъявления (устные, письменные, практические);</w:t>
      </w:r>
    </w:p>
    <w:p w14:paraId="6323C14B"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по характеру выполнения (репродуктивные, продуктивные, творческие).</w:t>
      </w:r>
    </w:p>
    <w:p w14:paraId="6DBB53A1"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В текущей оценочной деятельности целесообразно соотносить результаты, продемонстрированные учеником, с оценками типа:</w:t>
      </w:r>
    </w:p>
    <w:p w14:paraId="46842B38"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«удовлетворительно» (зачёт), если обучающиеся верно выполняют от 35% до 50% заданий;</w:t>
      </w:r>
    </w:p>
    <w:p w14:paraId="577AD431"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«хорошо» - от 51% до 65% заданий.</w:t>
      </w:r>
    </w:p>
    <w:p w14:paraId="1E2B3544" w14:textId="77777777" w:rsidR="00DD5C33" w:rsidRPr="00DD5C33" w:rsidRDefault="00DD5C33" w:rsidP="00DD5C33">
      <w:pPr>
        <w:rPr>
          <w:rFonts w:ascii="Times New Roman" w:hAnsi="Times New Roman" w:cs="Times New Roman"/>
          <w:b/>
          <w:bCs/>
          <w:lang w:bidi="ru-RU"/>
        </w:rPr>
      </w:pPr>
      <w:r w:rsidRPr="00DD5C33">
        <w:rPr>
          <w:rFonts w:ascii="Times New Roman" w:hAnsi="Times New Roman" w:cs="Times New Roman"/>
          <w:lang w:bidi="ru-RU"/>
        </w:rPr>
        <w:t>«очень хорошо» (отлично) свыше 65%.</w:t>
      </w:r>
    </w:p>
    <w:p w14:paraId="7AA746E5" w14:textId="77777777" w:rsidR="00DD5C33" w:rsidRPr="00DD5C33" w:rsidRDefault="00DD5C33" w:rsidP="00DD5C33">
      <w:pPr>
        <w:rPr>
          <w:rFonts w:ascii="Times New Roman" w:hAnsi="Times New Roman" w:cs="Times New Roman"/>
          <w:lang w:bidi="ru-RU"/>
        </w:rPr>
      </w:pPr>
      <w:r w:rsidRPr="00DD5C33">
        <w:rPr>
          <w:rFonts w:ascii="Times New Roman" w:hAnsi="Times New Roman" w:cs="Times New Roman"/>
          <w:lang w:bidi="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049BD6CB" w14:textId="77777777" w:rsidR="00DD5C33" w:rsidRPr="00DD5C33" w:rsidRDefault="00DD5C33" w:rsidP="00DD5C33">
      <w:pPr>
        <w:rPr>
          <w:rFonts w:ascii="Times New Roman" w:hAnsi="Times New Roman" w:cs="Times New Roman"/>
        </w:rPr>
      </w:pPr>
    </w:p>
    <w:p w14:paraId="698BE0D1"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Оценка техники чтения</w:t>
      </w:r>
    </w:p>
    <w:p w14:paraId="363C9F2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Проверка навыков чтения проводится на основе повседневных  наблюдений за  чтением и пониманием прочитанного по  текстам учебника.</w:t>
      </w:r>
    </w:p>
    <w:p w14:paraId="4EB32E6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При оценке  принимается  вовнимание  успешность овладения учащимися техникой чтения (правильность, выразительность) и содержанием читаемого (выделяемой главной мысли, ответы на вопросы, пересказ) в  соответствии с программными требованиями по каждому году обучения.</w:t>
      </w:r>
    </w:p>
    <w:p w14:paraId="4B071F72"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Оценка выставляется на основе  специального опроса по чтению, пересказу или  комбинированного опроса.</w:t>
      </w:r>
    </w:p>
    <w:p w14:paraId="6B4E3AF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Текущая проверка и оценка знаний может также проводится с  целью выявления отдельных умений и навыков по чтению.</w:t>
      </w:r>
    </w:p>
    <w:p w14:paraId="33382A49"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Возможно в отдельных случаях выделение оценки  посовокупности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14:paraId="0CBAFA6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В начале, середине и конце учебного  года проводится проверка техники чтения.</w:t>
      </w:r>
    </w:p>
    <w:p w14:paraId="7C24162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lastRenderedPageBreak/>
        <w:t>В начале учебного года техника чтения проверяется по текстам, объем которых соответствует объему текста предыдущего года. При проверке техники чтения рекомендуется подбирать незнакомые, нодоступные тексты. Нормативы техники чтения  (количество слов в минуту) на полугодие и конец года.</w:t>
      </w:r>
    </w:p>
    <w:p w14:paraId="0F71E75A" w14:textId="77777777" w:rsidR="00DD5C33" w:rsidRPr="00DD5C33" w:rsidRDefault="00DD5C33" w:rsidP="00DD5C33">
      <w:pPr>
        <w:rPr>
          <w:rFonts w:ascii="Times New Roman" w:hAnsi="Times New Roman" w:cs="Times New Roman"/>
        </w:rPr>
      </w:pPr>
    </w:p>
    <w:tbl>
      <w:tblPr>
        <w:tblStyle w:val="ab"/>
        <w:tblW w:w="9280" w:type="dxa"/>
        <w:tblInd w:w="0" w:type="dxa"/>
        <w:tblLook w:val="04A0" w:firstRow="1" w:lastRow="0" w:firstColumn="1" w:lastColumn="0" w:noHBand="0" w:noVBand="1"/>
      </w:tblPr>
      <w:tblGrid>
        <w:gridCol w:w="766"/>
        <w:gridCol w:w="1664"/>
        <w:gridCol w:w="1886"/>
        <w:gridCol w:w="4964"/>
      </w:tblGrid>
      <w:tr w:rsidR="00DD5C33" w:rsidRPr="00DD5C33" w14:paraId="58669474" w14:textId="77777777" w:rsidTr="00DD5C33">
        <w:tc>
          <w:tcPr>
            <w:tcW w:w="534" w:type="dxa"/>
            <w:tcBorders>
              <w:top w:val="single" w:sz="4" w:space="0" w:color="auto"/>
              <w:left w:val="single" w:sz="4" w:space="0" w:color="auto"/>
              <w:bottom w:val="single" w:sz="4" w:space="0" w:color="auto"/>
              <w:right w:val="single" w:sz="4" w:space="0" w:color="auto"/>
            </w:tcBorders>
            <w:hideMark/>
          </w:tcPr>
          <w:p w14:paraId="1FC528CF"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Класс</w:t>
            </w:r>
          </w:p>
        </w:tc>
        <w:tc>
          <w:tcPr>
            <w:tcW w:w="1606" w:type="dxa"/>
            <w:tcBorders>
              <w:top w:val="single" w:sz="4" w:space="0" w:color="auto"/>
              <w:left w:val="single" w:sz="4" w:space="0" w:color="auto"/>
              <w:bottom w:val="single" w:sz="4" w:space="0" w:color="auto"/>
              <w:right w:val="single" w:sz="4" w:space="0" w:color="auto"/>
            </w:tcBorders>
            <w:hideMark/>
          </w:tcPr>
          <w:p w14:paraId="69BB611E" w14:textId="30DD1E0A" w:rsidR="00DD5C33" w:rsidRPr="00DD5C33" w:rsidRDefault="00DD5C33" w:rsidP="00DD5C33">
            <w:pPr>
              <w:spacing w:after="160"/>
              <w:rPr>
                <w:rFonts w:ascii="Times New Roman" w:hAnsi="Times New Roman" w:cs="Times New Roman"/>
              </w:rPr>
            </w:pPr>
            <w:r w:rsidRPr="00DD5C33">
              <w:rPr>
                <w:rFonts w:ascii="Times New Roman" w:hAnsi="Times New Roman" w:cs="Times New Roman"/>
                <w:noProof/>
              </w:rPr>
              <mc:AlternateContent>
                <mc:Choice Requires="wps">
                  <w:drawing>
                    <wp:anchor distT="0" distB="0" distL="114300" distR="114300" simplePos="0" relativeHeight="251646976" behindDoc="0" locked="0" layoutInCell="1" allowOverlap="1" wp14:anchorId="2B2D8D68" wp14:editId="0648C5E9">
                      <wp:simplePos x="0" y="0"/>
                      <wp:positionH relativeFrom="column">
                        <wp:posOffset>0</wp:posOffset>
                      </wp:positionH>
                      <wp:positionV relativeFrom="paragraph">
                        <wp:posOffset>0</wp:posOffset>
                      </wp:positionV>
                      <wp:extent cx="635000" cy="635000"/>
                      <wp:effectExtent l="0" t="0" r="0" b="0"/>
                      <wp:wrapNone/>
                      <wp:docPr id="114" name="Надпись 1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CF00E" id="Надпись 114"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9V0wIAAM8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BcHx9V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48000" behindDoc="0" locked="0" layoutInCell="1" allowOverlap="1" wp14:anchorId="0D9685EF" wp14:editId="28D24831">
                  <wp:simplePos x="0" y="0"/>
                  <wp:positionH relativeFrom="page">
                    <wp:posOffset>1511300</wp:posOffset>
                  </wp:positionH>
                  <wp:positionV relativeFrom="page">
                    <wp:posOffset>-12700</wp:posOffset>
                  </wp:positionV>
                  <wp:extent cx="12700" cy="25400"/>
                  <wp:effectExtent l="0" t="0" r="0" b="0"/>
                  <wp:wrapNone/>
                  <wp:docPr id="14" name="Рисунок 14" descr="ooxWord://word/media/image496.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3" descr="ooxWord://word/media/image496.bin"/>
                          <pic:cNvPicPr>
                            <a:picLocks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49024" behindDoc="0" locked="0" layoutInCell="1" allowOverlap="1" wp14:anchorId="629CC94F" wp14:editId="5040E352">
                      <wp:simplePos x="0" y="0"/>
                      <wp:positionH relativeFrom="column">
                        <wp:posOffset>0</wp:posOffset>
                      </wp:positionH>
                      <wp:positionV relativeFrom="paragraph">
                        <wp:posOffset>0</wp:posOffset>
                      </wp:positionV>
                      <wp:extent cx="635000" cy="635000"/>
                      <wp:effectExtent l="0" t="0" r="0" b="0"/>
                      <wp:wrapNone/>
                      <wp:docPr id="112" name="Надпись 1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FF9C7" id="Надпись 112"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jv0g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NXJGO/SAgAAzw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50048" behindDoc="0" locked="0" layoutInCell="1" allowOverlap="1" wp14:anchorId="33E3D156" wp14:editId="1E9AC4AD">
                  <wp:simplePos x="0" y="0"/>
                  <wp:positionH relativeFrom="page">
                    <wp:posOffset>1511300</wp:posOffset>
                  </wp:positionH>
                  <wp:positionV relativeFrom="page">
                    <wp:posOffset>876300</wp:posOffset>
                  </wp:positionV>
                  <wp:extent cx="12700" cy="12700"/>
                  <wp:effectExtent l="0" t="0" r="0" b="0"/>
                  <wp:wrapNone/>
                  <wp:docPr id="13" name="Рисунок 13" descr="ooxWord://word/media/image497.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1" descr="ooxWord://word/media/image497.bin"/>
                          <pic:cNvPicPr>
                            <a:picLocks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rPr>
              <w:t>1 уровень</w:t>
            </w:r>
          </w:p>
          <w:p w14:paraId="5489A685"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(без нарушения</w:t>
            </w:r>
          </w:p>
          <w:p w14:paraId="3FC6285D"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произношения)</w:t>
            </w:r>
          </w:p>
          <w:p w14:paraId="30074EC7"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слов/мин</w:t>
            </w:r>
          </w:p>
        </w:tc>
        <w:tc>
          <w:tcPr>
            <w:tcW w:w="1893" w:type="dxa"/>
            <w:tcBorders>
              <w:top w:val="single" w:sz="4" w:space="0" w:color="auto"/>
              <w:left w:val="single" w:sz="4" w:space="0" w:color="auto"/>
              <w:bottom w:val="single" w:sz="4" w:space="0" w:color="auto"/>
              <w:right w:val="single" w:sz="4" w:space="0" w:color="auto"/>
            </w:tcBorders>
            <w:hideMark/>
          </w:tcPr>
          <w:p w14:paraId="2365FDB7" w14:textId="6B2F7233" w:rsidR="00DD5C33" w:rsidRPr="00DD5C33" w:rsidRDefault="00DD5C33" w:rsidP="00DD5C33">
            <w:pPr>
              <w:spacing w:after="160"/>
              <w:rPr>
                <w:rFonts w:ascii="Times New Roman" w:hAnsi="Times New Roman" w:cs="Times New Roman"/>
              </w:rPr>
            </w:pPr>
            <w:r w:rsidRPr="00DD5C33">
              <w:rPr>
                <w:rFonts w:ascii="Times New Roman" w:hAnsi="Times New Roman" w:cs="Times New Roman"/>
                <w:noProof/>
              </w:rPr>
              <mc:AlternateContent>
                <mc:Choice Requires="wps">
                  <w:drawing>
                    <wp:anchor distT="0" distB="0" distL="114300" distR="114300" simplePos="0" relativeHeight="251651072" behindDoc="0" locked="0" layoutInCell="1" allowOverlap="1" wp14:anchorId="45E2B0D3" wp14:editId="3E62B10F">
                      <wp:simplePos x="0" y="0"/>
                      <wp:positionH relativeFrom="column">
                        <wp:posOffset>0</wp:posOffset>
                      </wp:positionH>
                      <wp:positionV relativeFrom="paragraph">
                        <wp:posOffset>0</wp:posOffset>
                      </wp:positionV>
                      <wp:extent cx="635000" cy="635000"/>
                      <wp:effectExtent l="0" t="0" r="0" b="0"/>
                      <wp:wrapNone/>
                      <wp:docPr id="110" name="Надпись 1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BBBDC" id="Надпись 110"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WG0g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FKE5YbSAgAAzw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52096" behindDoc="0" locked="0" layoutInCell="1" allowOverlap="1" wp14:anchorId="24A66DAA" wp14:editId="7F16908A">
                  <wp:simplePos x="0" y="0"/>
                  <wp:positionH relativeFrom="page">
                    <wp:posOffset>1511300</wp:posOffset>
                  </wp:positionH>
                  <wp:positionV relativeFrom="page">
                    <wp:posOffset>-12700</wp:posOffset>
                  </wp:positionV>
                  <wp:extent cx="12700" cy="25400"/>
                  <wp:effectExtent l="0" t="0" r="0" b="0"/>
                  <wp:wrapNone/>
                  <wp:docPr id="12" name="Рисунок 12" descr="ooxWord://word/media/image498.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9" descr="ooxWord://word/media/image498.bin"/>
                          <pic:cNvPicPr>
                            <a:picLocks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53120" behindDoc="0" locked="0" layoutInCell="1" allowOverlap="1" wp14:anchorId="1FC9D286" wp14:editId="63E20C92">
                      <wp:simplePos x="0" y="0"/>
                      <wp:positionH relativeFrom="column">
                        <wp:posOffset>0</wp:posOffset>
                      </wp:positionH>
                      <wp:positionV relativeFrom="paragraph">
                        <wp:posOffset>0</wp:posOffset>
                      </wp:positionV>
                      <wp:extent cx="635000" cy="635000"/>
                      <wp:effectExtent l="0" t="0" r="0" b="0"/>
                      <wp:wrapNone/>
                      <wp:docPr id="108" name="Надпись 10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B7B10" id="Надпись 108"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vD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DoQbvD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54144" behindDoc="0" locked="0" layoutInCell="1" allowOverlap="1" wp14:anchorId="1C9E2843" wp14:editId="3635305E">
                  <wp:simplePos x="0" y="0"/>
                  <wp:positionH relativeFrom="page">
                    <wp:posOffset>1511300</wp:posOffset>
                  </wp:positionH>
                  <wp:positionV relativeFrom="page">
                    <wp:posOffset>876300</wp:posOffset>
                  </wp:positionV>
                  <wp:extent cx="12700" cy="12700"/>
                  <wp:effectExtent l="0" t="0" r="0" b="0"/>
                  <wp:wrapNone/>
                  <wp:docPr id="11" name="Рисунок 11" descr="ooxWord://word/media/image499.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7" descr="ooxWord://word/media/image499.bin"/>
                          <pic:cNvPicPr>
                            <a:picLocks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rPr>
              <w:t>2 уровень</w:t>
            </w:r>
          </w:p>
          <w:p w14:paraId="1AC30BA8"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(незначительные</w:t>
            </w:r>
          </w:p>
          <w:p w14:paraId="47A2EC05"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речевые нарушения</w:t>
            </w:r>
          </w:p>
          <w:p w14:paraId="50455A4D"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слов/мин</w:t>
            </w:r>
          </w:p>
        </w:tc>
        <w:tc>
          <w:tcPr>
            <w:tcW w:w="5247" w:type="dxa"/>
            <w:tcBorders>
              <w:top w:val="single" w:sz="4" w:space="0" w:color="auto"/>
              <w:left w:val="single" w:sz="4" w:space="0" w:color="auto"/>
              <w:bottom w:val="single" w:sz="4" w:space="0" w:color="auto"/>
              <w:right w:val="single" w:sz="4" w:space="0" w:color="auto"/>
            </w:tcBorders>
            <w:hideMark/>
          </w:tcPr>
          <w:p w14:paraId="0FA617B0"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3 уровень</w:t>
            </w:r>
          </w:p>
          <w:p w14:paraId="71E77B00"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(выраженные грубые нарушения речи)</w:t>
            </w:r>
          </w:p>
        </w:tc>
      </w:tr>
      <w:tr w:rsidR="00DD5C33" w:rsidRPr="00DD5C33" w14:paraId="59A19887" w14:textId="77777777" w:rsidTr="00DD5C33">
        <w:tc>
          <w:tcPr>
            <w:tcW w:w="534" w:type="dxa"/>
            <w:tcBorders>
              <w:top w:val="single" w:sz="4" w:space="0" w:color="auto"/>
              <w:left w:val="single" w:sz="4" w:space="0" w:color="auto"/>
              <w:bottom w:val="single" w:sz="4" w:space="0" w:color="auto"/>
              <w:right w:val="single" w:sz="4" w:space="0" w:color="auto"/>
            </w:tcBorders>
            <w:hideMark/>
          </w:tcPr>
          <w:p w14:paraId="7259FDE1"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1</w:t>
            </w:r>
          </w:p>
        </w:tc>
        <w:tc>
          <w:tcPr>
            <w:tcW w:w="1606" w:type="dxa"/>
            <w:tcBorders>
              <w:top w:val="single" w:sz="4" w:space="0" w:color="auto"/>
              <w:left w:val="single" w:sz="4" w:space="0" w:color="auto"/>
              <w:bottom w:val="single" w:sz="4" w:space="0" w:color="auto"/>
              <w:right w:val="single" w:sz="4" w:space="0" w:color="auto"/>
            </w:tcBorders>
            <w:hideMark/>
          </w:tcPr>
          <w:p w14:paraId="016D957B"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15-20</w:t>
            </w:r>
          </w:p>
        </w:tc>
        <w:tc>
          <w:tcPr>
            <w:tcW w:w="1893" w:type="dxa"/>
            <w:tcBorders>
              <w:top w:val="single" w:sz="4" w:space="0" w:color="auto"/>
              <w:left w:val="single" w:sz="4" w:space="0" w:color="auto"/>
              <w:bottom w:val="single" w:sz="4" w:space="0" w:color="auto"/>
              <w:right w:val="single" w:sz="4" w:space="0" w:color="auto"/>
            </w:tcBorders>
            <w:hideMark/>
          </w:tcPr>
          <w:p w14:paraId="640C4328"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10-15</w:t>
            </w:r>
          </w:p>
        </w:tc>
        <w:tc>
          <w:tcPr>
            <w:tcW w:w="5247" w:type="dxa"/>
            <w:vMerge w:val="restart"/>
            <w:tcBorders>
              <w:top w:val="single" w:sz="4" w:space="0" w:color="auto"/>
              <w:left w:val="single" w:sz="4" w:space="0" w:color="auto"/>
              <w:bottom w:val="single" w:sz="4" w:space="0" w:color="auto"/>
              <w:right w:val="single" w:sz="4" w:space="0" w:color="auto"/>
            </w:tcBorders>
            <w:hideMark/>
          </w:tcPr>
          <w:p w14:paraId="45794D91" w14:textId="184BCB5D" w:rsidR="00DD5C33" w:rsidRPr="00DD5C33" w:rsidRDefault="00DD5C33" w:rsidP="00DD5C33">
            <w:pPr>
              <w:spacing w:after="160"/>
              <w:rPr>
                <w:rFonts w:ascii="Times New Roman" w:hAnsi="Times New Roman" w:cs="Times New Roman"/>
              </w:rPr>
            </w:pPr>
            <w:r w:rsidRPr="00DD5C33">
              <w:rPr>
                <w:rFonts w:ascii="Times New Roman" w:hAnsi="Times New Roman" w:cs="Times New Roman"/>
                <w:noProof/>
              </w:rPr>
              <mc:AlternateContent>
                <mc:Choice Requires="wps">
                  <w:drawing>
                    <wp:anchor distT="0" distB="0" distL="114300" distR="114300" simplePos="0" relativeHeight="251655168" behindDoc="0" locked="0" layoutInCell="1" allowOverlap="1" wp14:anchorId="7A7B540C" wp14:editId="3B85D511">
                      <wp:simplePos x="0" y="0"/>
                      <wp:positionH relativeFrom="column">
                        <wp:posOffset>0</wp:posOffset>
                      </wp:positionH>
                      <wp:positionV relativeFrom="paragraph">
                        <wp:posOffset>0</wp:posOffset>
                      </wp:positionV>
                      <wp:extent cx="635000" cy="635000"/>
                      <wp:effectExtent l="0" t="0" r="0" b="0"/>
                      <wp:wrapNone/>
                      <wp:docPr id="123" name="Надпись 1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4E14" id="Надпись 123"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F80w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Af8jF8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56192" behindDoc="0" locked="0" layoutInCell="1" allowOverlap="1" wp14:anchorId="68545C06" wp14:editId="684CC816">
                  <wp:simplePos x="0" y="0"/>
                  <wp:positionH relativeFrom="page">
                    <wp:posOffset>1511300</wp:posOffset>
                  </wp:positionH>
                  <wp:positionV relativeFrom="page">
                    <wp:posOffset>203200</wp:posOffset>
                  </wp:positionV>
                  <wp:extent cx="12700" cy="12700"/>
                  <wp:effectExtent l="0" t="0" r="0" b="0"/>
                  <wp:wrapNone/>
                  <wp:docPr id="10" name="Рисунок 10" descr="ooxWord://word/media/image506.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descr="ooxWord://word/media/image506.bin"/>
                          <pic:cNvPicPr>
                            <a:picLocks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075B4234" wp14:editId="0A3AD5B3">
                      <wp:simplePos x="0" y="0"/>
                      <wp:positionH relativeFrom="column">
                        <wp:posOffset>0</wp:posOffset>
                      </wp:positionH>
                      <wp:positionV relativeFrom="paragraph">
                        <wp:posOffset>0</wp:posOffset>
                      </wp:positionV>
                      <wp:extent cx="635000" cy="635000"/>
                      <wp:effectExtent l="0" t="0" r="0" b="0"/>
                      <wp:wrapNone/>
                      <wp:docPr id="124" name="Надпись 1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A6275" id="Надпись 124"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Af0g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HUBcB/SAgAAzw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58240" behindDoc="0" locked="0" layoutInCell="1" allowOverlap="1" wp14:anchorId="53076735" wp14:editId="62436C12">
                  <wp:simplePos x="0" y="0"/>
                  <wp:positionH relativeFrom="page">
                    <wp:posOffset>0</wp:posOffset>
                  </wp:positionH>
                  <wp:positionV relativeFrom="page">
                    <wp:posOffset>406400</wp:posOffset>
                  </wp:positionV>
                  <wp:extent cx="25400" cy="25400"/>
                  <wp:effectExtent l="0" t="0" r="0" b="0"/>
                  <wp:wrapNone/>
                  <wp:docPr id="9" name="Рисунок 9" descr="ooxWord://word/media/image507.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descr="ooxWord://word/media/image507.bin"/>
                          <pic:cNvPicPr>
                            <a:picLocks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E0F3D6F" wp14:editId="5ACE3D09">
                      <wp:simplePos x="0" y="0"/>
                      <wp:positionH relativeFrom="column">
                        <wp:posOffset>0</wp:posOffset>
                      </wp:positionH>
                      <wp:positionV relativeFrom="paragraph">
                        <wp:posOffset>0</wp:posOffset>
                      </wp:positionV>
                      <wp:extent cx="635000" cy="635000"/>
                      <wp:effectExtent l="0" t="0" r="0" b="0"/>
                      <wp:wrapNone/>
                      <wp:docPr id="125" name="Надпись 1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7B2B9" id="Надпись 125"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bG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CWJDbG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60288" behindDoc="0" locked="0" layoutInCell="1" allowOverlap="1" wp14:anchorId="09B4BBB8" wp14:editId="725974FD">
                  <wp:simplePos x="0" y="0"/>
                  <wp:positionH relativeFrom="page">
                    <wp:posOffset>1511300</wp:posOffset>
                  </wp:positionH>
                  <wp:positionV relativeFrom="page">
                    <wp:posOffset>406400</wp:posOffset>
                  </wp:positionV>
                  <wp:extent cx="12700" cy="25400"/>
                  <wp:effectExtent l="0" t="0" r="0" b="0"/>
                  <wp:wrapNone/>
                  <wp:docPr id="8" name="Рисунок 8" descr="ooxWord://word/media/image508.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 descr="ooxWord://word/media/image508.bin"/>
                          <pic:cNvPicPr>
                            <a:picLocks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5924700" wp14:editId="47B0A3F4">
                      <wp:simplePos x="0" y="0"/>
                      <wp:positionH relativeFrom="column">
                        <wp:posOffset>0</wp:posOffset>
                      </wp:positionH>
                      <wp:positionV relativeFrom="paragraph">
                        <wp:posOffset>0</wp:posOffset>
                      </wp:positionV>
                      <wp:extent cx="635000" cy="635000"/>
                      <wp:effectExtent l="0" t="0" r="0" b="0"/>
                      <wp:wrapNone/>
                      <wp:docPr id="126" name="Надпись 12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D7282" id="Надпись 126"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DyTI12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62336" behindDoc="0" locked="0" layoutInCell="1" allowOverlap="1" wp14:anchorId="07BABDF2" wp14:editId="2C802176">
                  <wp:simplePos x="0" y="0"/>
                  <wp:positionH relativeFrom="page">
                    <wp:posOffset>0</wp:posOffset>
                  </wp:positionH>
                  <wp:positionV relativeFrom="page">
                    <wp:posOffset>609600</wp:posOffset>
                  </wp:positionV>
                  <wp:extent cx="25400" cy="25400"/>
                  <wp:effectExtent l="0" t="0" r="0" b="0"/>
                  <wp:wrapNone/>
                  <wp:docPr id="7" name="Рисунок 7" descr="ooxWord://word/media/image509.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 descr="ooxWord://word/media/image509.bin"/>
                          <pic:cNvPicPr>
                            <a:picLocks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215929B" wp14:editId="63E2FB09">
                      <wp:simplePos x="0" y="0"/>
                      <wp:positionH relativeFrom="column">
                        <wp:posOffset>0</wp:posOffset>
                      </wp:positionH>
                      <wp:positionV relativeFrom="paragraph">
                        <wp:posOffset>0</wp:posOffset>
                      </wp:positionV>
                      <wp:extent cx="635000" cy="635000"/>
                      <wp:effectExtent l="0" t="0" r="0" b="0"/>
                      <wp:wrapNone/>
                      <wp:docPr id="127" name="Надпись 1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32121" id="Надпись 127"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ARacuv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64384" behindDoc="0" locked="0" layoutInCell="1" allowOverlap="1" wp14:anchorId="30A605CC" wp14:editId="0BCC4434">
                  <wp:simplePos x="0" y="0"/>
                  <wp:positionH relativeFrom="page">
                    <wp:posOffset>1511300</wp:posOffset>
                  </wp:positionH>
                  <wp:positionV relativeFrom="page">
                    <wp:posOffset>609600</wp:posOffset>
                  </wp:positionV>
                  <wp:extent cx="12700" cy="25400"/>
                  <wp:effectExtent l="0" t="0" r="0" b="0"/>
                  <wp:wrapNone/>
                  <wp:docPr id="6" name="Рисунок 6" descr="ooxWord://word/media/image510.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 descr="ooxWord://word/media/image510.bin"/>
                          <pic:cNvPicPr>
                            <a:picLocks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C393381" wp14:editId="74A14917">
                      <wp:simplePos x="0" y="0"/>
                      <wp:positionH relativeFrom="column">
                        <wp:posOffset>0</wp:posOffset>
                      </wp:positionH>
                      <wp:positionV relativeFrom="paragraph">
                        <wp:posOffset>0</wp:posOffset>
                      </wp:positionV>
                      <wp:extent cx="635000" cy="635000"/>
                      <wp:effectExtent l="0" t="0" r="0" b="0"/>
                      <wp:wrapNone/>
                      <wp:docPr id="128" name="Надпись 12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5212F" id="Надпись 128"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6w0g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CaqDrDSAgAAzw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66432" behindDoc="0" locked="0" layoutInCell="1" allowOverlap="1" wp14:anchorId="6979D83E" wp14:editId="09DAFB52">
                  <wp:simplePos x="0" y="0"/>
                  <wp:positionH relativeFrom="page">
                    <wp:posOffset>0</wp:posOffset>
                  </wp:positionH>
                  <wp:positionV relativeFrom="page">
                    <wp:posOffset>927100</wp:posOffset>
                  </wp:positionV>
                  <wp:extent cx="25400" cy="25400"/>
                  <wp:effectExtent l="0" t="0" r="0" b="0"/>
                  <wp:wrapNone/>
                  <wp:docPr id="5" name="Рисунок 5" descr="ooxWord://word/media/image511.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7" descr="ooxWord://word/media/image511.bin"/>
                          <pic:cNvPicPr>
                            <a:picLocks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269B073" wp14:editId="1557DFAD">
                      <wp:simplePos x="0" y="0"/>
                      <wp:positionH relativeFrom="column">
                        <wp:posOffset>0</wp:posOffset>
                      </wp:positionH>
                      <wp:positionV relativeFrom="paragraph">
                        <wp:posOffset>0</wp:posOffset>
                      </wp:positionV>
                      <wp:extent cx="635000" cy="635000"/>
                      <wp:effectExtent l="0" t="0" r="0" b="0"/>
                      <wp:wrapNone/>
                      <wp:docPr id="129" name="Надпись 12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C6A44" id="Надпись 129"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MWPSGnSAgAAzw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68480" behindDoc="0" locked="0" layoutInCell="1" allowOverlap="1" wp14:anchorId="2BA2CACD" wp14:editId="3F6A4EC3">
                  <wp:simplePos x="0" y="0"/>
                  <wp:positionH relativeFrom="page">
                    <wp:posOffset>1511300</wp:posOffset>
                  </wp:positionH>
                  <wp:positionV relativeFrom="page">
                    <wp:posOffset>927100</wp:posOffset>
                  </wp:positionV>
                  <wp:extent cx="12700" cy="25400"/>
                  <wp:effectExtent l="0" t="0" r="0" b="0"/>
                  <wp:wrapNone/>
                  <wp:docPr id="4" name="Рисунок 4" descr="ooxWord://word/media/image512.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8" descr="ooxWord://word/media/image512.bin"/>
                          <pic:cNvPicPr>
                            <a:picLocks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2700" cy="254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1F4AD599" wp14:editId="63FF989D">
                      <wp:simplePos x="0" y="0"/>
                      <wp:positionH relativeFrom="column">
                        <wp:posOffset>0</wp:posOffset>
                      </wp:positionH>
                      <wp:positionV relativeFrom="paragraph">
                        <wp:posOffset>0</wp:posOffset>
                      </wp:positionV>
                      <wp:extent cx="635000" cy="635000"/>
                      <wp:effectExtent l="0" t="0" r="0" b="0"/>
                      <wp:wrapNone/>
                      <wp:docPr id="130" name="Надпись 13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61395" id="Надпись 130"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D1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Ccb1D1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70528" behindDoc="0" locked="0" layoutInCell="1" allowOverlap="1" wp14:anchorId="14F0FEC4" wp14:editId="410BDFD6">
                  <wp:simplePos x="0" y="0"/>
                  <wp:positionH relativeFrom="page">
                    <wp:posOffset>0</wp:posOffset>
                  </wp:positionH>
                  <wp:positionV relativeFrom="page">
                    <wp:posOffset>1778000</wp:posOffset>
                  </wp:positionV>
                  <wp:extent cx="25400" cy="12700"/>
                  <wp:effectExtent l="0" t="0" r="0" b="0"/>
                  <wp:wrapNone/>
                  <wp:docPr id="3" name="Рисунок 3" descr="ooxWord://word/media/image513.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9" descr="ooxWord://word/media/image513.bin"/>
                          <pic:cNvPicPr>
                            <a:picLocks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25400" cy="127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C6A50CF" wp14:editId="1E12D33C">
                      <wp:simplePos x="0" y="0"/>
                      <wp:positionH relativeFrom="column">
                        <wp:posOffset>0</wp:posOffset>
                      </wp:positionH>
                      <wp:positionV relativeFrom="paragraph">
                        <wp:posOffset>0</wp:posOffset>
                      </wp:positionV>
                      <wp:extent cx="635000" cy="635000"/>
                      <wp:effectExtent l="0" t="0" r="0" b="0"/>
                      <wp:wrapNone/>
                      <wp:docPr id="131" name="Надпись 1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66DA9" id="Надпись 131"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" filled="f" stroked="f">
                      <o:lock v:ext="edit" selection="t"/>
                    </v:shape>
                  </w:pict>
                </mc:Fallback>
              </mc:AlternateContent>
            </w:r>
            <w:r w:rsidRPr="00DD5C33">
              <w:rPr>
                <w:rFonts w:ascii="Times New Roman" w:hAnsi="Times New Roman" w:cs="Times New Roman"/>
                <w:noProof/>
              </w:rPr>
              <w:drawing>
                <wp:anchor distT="0" distB="0" distL="0" distR="0" simplePos="0" relativeHeight="251672576" behindDoc="0" locked="0" layoutInCell="1" allowOverlap="1" wp14:anchorId="15AB0A77" wp14:editId="1BB2BE03">
                  <wp:simplePos x="0" y="0"/>
                  <wp:positionH relativeFrom="page">
                    <wp:posOffset>1511300</wp:posOffset>
                  </wp:positionH>
                  <wp:positionV relativeFrom="page">
                    <wp:posOffset>1778000</wp:posOffset>
                  </wp:positionV>
                  <wp:extent cx="12700" cy="12700"/>
                  <wp:effectExtent l="0" t="0" r="0" b="0"/>
                  <wp:wrapNone/>
                  <wp:docPr id="2" name="Рисунок 2" descr="ooxWord://word/media/image514.b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0" descr="ooxWord://word/media/image514.bin"/>
                          <pic:cNvPicPr>
                            <a:picLocks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pic:spPr>
                      </pic:pic>
                    </a:graphicData>
                  </a:graphic>
                  <wp14:sizeRelH relativeFrom="page">
                    <wp14:pctWidth>0</wp14:pctWidth>
                  </wp14:sizeRelH>
                  <wp14:sizeRelV relativeFrom="page">
                    <wp14:pctHeight>0</wp14:pctHeight>
                  </wp14:sizeRelV>
                </wp:anchor>
              </w:drawing>
            </w:r>
            <w:r w:rsidRPr="00DD5C33">
              <w:rPr>
                <w:rFonts w:ascii="Times New Roman" w:hAnsi="Times New Roman" w:cs="Times New Roman"/>
              </w:rPr>
              <w:t>Проводится с учётом индивидуальных особенностей и потенциальных возможностей, отслеживается динамика относительно самого  ребёнка (учитываются буквы, слоги, отдельные слова).</w:t>
            </w:r>
          </w:p>
        </w:tc>
      </w:tr>
      <w:tr w:rsidR="00DD5C33" w:rsidRPr="00DD5C33" w14:paraId="424C3353" w14:textId="77777777" w:rsidTr="00DD5C33">
        <w:tc>
          <w:tcPr>
            <w:tcW w:w="534" w:type="dxa"/>
            <w:tcBorders>
              <w:top w:val="single" w:sz="4" w:space="0" w:color="auto"/>
              <w:left w:val="single" w:sz="4" w:space="0" w:color="auto"/>
              <w:bottom w:val="single" w:sz="4" w:space="0" w:color="auto"/>
              <w:right w:val="single" w:sz="4" w:space="0" w:color="auto"/>
            </w:tcBorders>
            <w:hideMark/>
          </w:tcPr>
          <w:p w14:paraId="27655F9E"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2</w:t>
            </w:r>
          </w:p>
        </w:tc>
        <w:tc>
          <w:tcPr>
            <w:tcW w:w="1606" w:type="dxa"/>
            <w:tcBorders>
              <w:top w:val="single" w:sz="4" w:space="0" w:color="auto"/>
              <w:left w:val="single" w:sz="4" w:space="0" w:color="auto"/>
              <w:bottom w:val="single" w:sz="4" w:space="0" w:color="auto"/>
              <w:right w:val="single" w:sz="4" w:space="0" w:color="auto"/>
            </w:tcBorders>
            <w:hideMark/>
          </w:tcPr>
          <w:p w14:paraId="7711EB70"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20-25</w:t>
            </w:r>
          </w:p>
        </w:tc>
        <w:tc>
          <w:tcPr>
            <w:tcW w:w="1893" w:type="dxa"/>
            <w:tcBorders>
              <w:top w:val="single" w:sz="4" w:space="0" w:color="auto"/>
              <w:left w:val="single" w:sz="4" w:space="0" w:color="auto"/>
              <w:bottom w:val="single" w:sz="4" w:space="0" w:color="auto"/>
              <w:right w:val="single" w:sz="4" w:space="0" w:color="auto"/>
            </w:tcBorders>
            <w:hideMark/>
          </w:tcPr>
          <w:p w14:paraId="05822CFD"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15-20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49EC7" w14:textId="77777777" w:rsidR="00DD5C33" w:rsidRPr="00DD5C33" w:rsidRDefault="00DD5C33" w:rsidP="00DD5C33">
            <w:pPr>
              <w:spacing w:after="160"/>
              <w:rPr>
                <w:rFonts w:ascii="Times New Roman" w:hAnsi="Times New Roman" w:cs="Times New Roman"/>
              </w:rPr>
            </w:pPr>
          </w:p>
        </w:tc>
      </w:tr>
      <w:tr w:rsidR="00DD5C33" w:rsidRPr="00DD5C33" w14:paraId="68945BFE" w14:textId="77777777" w:rsidTr="00DD5C33">
        <w:tc>
          <w:tcPr>
            <w:tcW w:w="534" w:type="dxa"/>
            <w:tcBorders>
              <w:top w:val="single" w:sz="4" w:space="0" w:color="auto"/>
              <w:left w:val="single" w:sz="4" w:space="0" w:color="auto"/>
              <w:bottom w:val="single" w:sz="4" w:space="0" w:color="auto"/>
              <w:right w:val="single" w:sz="4" w:space="0" w:color="auto"/>
            </w:tcBorders>
            <w:hideMark/>
          </w:tcPr>
          <w:p w14:paraId="0059DAE3"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3</w:t>
            </w:r>
          </w:p>
        </w:tc>
        <w:tc>
          <w:tcPr>
            <w:tcW w:w="1606" w:type="dxa"/>
            <w:tcBorders>
              <w:top w:val="single" w:sz="4" w:space="0" w:color="auto"/>
              <w:left w:val="single" w:sz="4" w:space="0" w:color="auto"/>
              <w:bottom w:val="single" w:sz="4" w:space="0" w:color="auto"/>
              <w:right w:val="single" w:sz="4" w:space="0" w:color="auto"/>
            </w:tcBorders>
            <w:hideMark/>
          </w:tcPr>
          <w:p w14:paraId="122EE0E1"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25-30</w:t>
            </w:r>
          </w:p>
        </w:tc>
        <w:tc>
          <w:tcPr>
            <w:tcW w:w="1893" w:type="dxa"/>
            <w:tcBorders>
              <w:top w:val="single" w:sz="4" w:space="0" w:color="auto"/>
              <w:left w:val="single" w:sz="4" w:space="0" w:color="auto"/>
              <w:bottom w:val="single" w:sz="4" w:space="0" w:color="auto"/>
              <w:right w:val="single" w:sz="4" w:space="0" w:color="auto"/>
            </w:tcBorders>
            <w:hideMark/>
          </w:tcPr>
          <w:p w14:paraId="2B75C3E0"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829B1" w14:textId="77777777" w:rsidR="00DD5C33" w:rsidRPr="00DD5C33" w:rsidRDefault="00DD5C33" w:rsidP="00DD5C33">
            <w:pPr>
              <w:spacing w:after="160"/>
              <w:rPr>
                <w:rFonts w:ascii="Times New Roman" w:hAnsi="Times New Roman" w:cs="Times New Roman"/>
              </w:rPr>
            </w:pPr>
          </w:p>
        </w:tc>
      </w:tr>
      <w:tr w:rsidR="00DD5C33" w:rsidRPr="00DD5C33" w14:paraId="75B41DCB" w14:textId="77777777" w:rsidTr="00DD5C33">
        <w:tc>
          <w:tcPr>
            <w:tcW w:w="534" w:type="dxa"/>
            <w:tcBorders>
              <w:top w:val="single" w:sz="4" w:space="0" w:color="auto"/>
              <w:left w:val="single" w:sz="4" w:space="0" w:color="auto"/>
              <w:bottom w:val="single" w:sz="4" w:space="0" w:color="auto"/>
              <w:right w:val="single" w:sz="4" w:space="0" w:color="auto"/>
            </w:tcBorders>
            <w:hideMark/>
          </w:tcPr>
          <w:p w14:paraId="1E9A004F"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4</w:t>
            </w:r>
          </w:p>
        </w:tc>
        <w:tc>
          <w:tcPr>
            <w:tcW w:w="1606" w:type="dxa"/>
            <w:tcBorders>
              <w:top w:val="single" w:sz="4" w:space="0" w:color="auto"/>
              <w:left w:val="single" w:sz="4" w:space="0" w:color="auto"/>
              <w:bottom w:val="single" w:sz="4" w:space="0" w:color="auto"/>
              <w:right w:val="single" w:sz="4" w:space="0" w:color="auto"/>
            </w:tcBorders>
            <w:hideMark/>
          </w:tcPr>
          <w:p w14:paraId="150A92CB"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35-40</w:t>
            </w:r>
          </w:p>
        </w:tc>
        <w:tc>
          <w:tcPr>
            <w:tcW w:w="1893" w:type="dxa"/>
            <w:tcBorders>
              <w:top w:val="single" w:sz="4" w:space="0" w:color="auto"/>
              <w:left w:val="single" w:sz="4" w:space="0" w:color="auto"/>
              <w:bottom w:val="single" w:sz="4" w:space="0" w:color="auto"/>
              <w:right w:val="single" w:sz="4" w:space="0" w:color="auto"/>
            </w:tcBorders>
            <w:hideMark/>
          </w:tcPr>
          <w:p w14:paraId="51AE4325" w14:textId="77777777" w:rsidR="00DD5C33" w:rsidRPr="00DD5C33" w:rsidRDefault="00DD5C33" w:rsidP="00DD5C33">
            <w:pPr>
              <w:spacing w:after="160"/>
              <w:rPr>
                <w:rFonts w:ascii="Times New Roman" w:hAnsi="Times New Roman" w:cs="Times New Roman"/>
              </w:rPr>
            </w:pPr>
            <w:r w:rsidRPr="00DD5C33">
              <w:rPr>
                <w:rFonts w:ascii="Times New Roman" w:hAnsi="Times New Roman" w:cs="Times New Roman"/>
              </w:rPr>
              <w:t>25-30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2D4A2" w14:textId="77777777" w:rsidR="00DD5C33" w:rsidRPr="00DD5C33" w:rsidRDefault="00DD5C33" w:rsidP="00DD5C33">
            <w:pPr>
              <w:spacing w:after="160"/>
              <w:rPr>
                <w:rFonts w:ascii="Times New Roman" w:hAnsi="Times New Roman" w:cs="Times New Roman"/>
              </w:rPr>
            </w:pPr>
          </w:p>
        </w:tc>
      </w:tr>
    </w:tbl>
    <w:p w14:paraId="19E7F7E0" w14:textId="77777777" w:rsidR="00DD5C33" w:rsidRPr="00DD5C33" w:rsidRDefault="00DD5C33" w:rsidP="00DD5C33">
      <w:pPr>
        <w:rPr>
          <w:rFonts w:ascii="Times New Roman" w:hAnsi="Times New Roman" w:cs="Times New Roman"/>
        </w:rPr>
      </w:pPr>
    </w:p>
    <w:p w14:paraId="731CFB0D" w14:textId="77777777" w:rsidR="00DD5C33" w:rsidRPr="00DD5C33" w:rsidRDefault="00DD5C33" w:rsidP="00DD5C33">
      <w:pPr>
        <w:rPr>
          <w:rFonts w:ascii="Times New Roman" w:hAnsi="Times New Roman" w:cs="Times New Roman"/>
        </w:rPr>
      </w:pPr>
    </w:p>
    <w:p w14:paraId="39D82825"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Критерии оценок:</w:t>
      </w:r>
    </w:p>
    <w:p w14:paraId="3488E830"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Оценкаправильностииосознанностичтенияотрывкапроизведения,заданногонадом.</w:t>
      </w:r>
    </w:p>
    <w:p w14:paraId="03403DA0"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1 класс</w:t>
      </w:r>
    </w:p>
    <w:p w14:paraId="5288E1D7"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        Содержательный контроль и оценка предусматривает выявление индивидуальной динамики усвоения ребёнком опорных знаний и умений по учебному предмету и не допускает сравнения его с другими детьми. </w:t>
      </w:r>
    </w:p>
    <w:p w14:paraId="684CD038"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        При   определении уровня   развития навыка чтения</w:t>
      </w:r>
      <w:r w:rsidRPr="00DD5C33">
        <w:rPr>
          <w:rFonts w:ascii="Times New Roman" w:hAnsi="Times New Roman" w:cs="Times New Roman"/>
        </w:rPr>
        <w:t xml:space="preserve"> необходимо учитывать: осознанность, способ чтения, беглость, правильность, выразительность, владение речевыми умениями и навыками работы с   текстом.</w:t>
      </w:r>
    </w:p>
    <w:p w14:paraId="65DCE063"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Высокому уровню</w:t>
      </w:r>
      <w:r w:rsidRPr="00DD5C33">
        <w:rPr>
          <w:rFonts w:ascii="Times New Roman" w:hAnsi="Times New Roman" w:cs="Times New Roman"/>
        </w:rPr>
        <w:t xml:space="preserve"> развития навыка чтения соответствует плавный   послоговой способ чтения </w:t>
      </w:r>
      <w:r w:rsidRPr="00DD5C33">
        <w:rPr>
          <w:rFonts w:ascii="Times New Roman" w:hAnsi="Times New Roman" w:cs="Times New Roman"/>
          <w:b/>
        </w:rPr>
        <w:t>без   ошибок</w:t>
      </w:r>
      <w:r w:rsidRPr="00DD5C33">
        <w:rPr>
          <w:rFonts w:ascii="Times New Roman" w:hAnsi="Times New Roman" w:cs="Times New Roman"/>
        </w:rPr>
        <w:t xml:space="preserve"> при   темпе не менее </w:t>
      </w:r>
      <w:r w:rsidRPr="00DD5C33">
        <w:rPr>
          <w:rFonts w:ascii="Times New Roman" w:hAnsi="Times New Roman" w:cs="Times New Roman"/>
          <w:b/>
          <w:i/>
        </w:rPr>
        <w:t>20-25 слов</w:t>
      </w:r>
      <w:r w:rsidRPr="00DD5C33">
        <w:rPr>
          <w:rFonts w:ascii="Times New Roman" w:hAnsi="Times New Roman" w:cs="Times New Roman"/>
        </w:rPr>
        <w:t xml:space="preserve"> в   минуту, понимания значения отдельных   слов и предложений, умение выделить главную мысль прочитанного и найти в тексте слова и выражения, подтверждающие эту   мысль. Правильные, связные, последовательные ответы ученика без недочётов или допускается не более одной неточности в речи. </w:t>
      </w:r>
    </w:p>
    <w:p w14:paraId="65993351"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Среднему уровню</w:t>
      </w:r>
      <w:r w:rsidRPr="00DD5C33">
        <w:rPr>
          <w:rFonts w:ascii="Times New Roman" w:hAnsi="Times New Roman" w:cs="Times New Roman"/>
        </w:rPr>
        <w:t xml:space="preserve"> развития навыка чтения соответствует слоговой способ чтения, если при чтении допускается от 2 до 4 ошибок, темп чтения </w:t>
      </w:r>
      <w:r w:rsidRPr="00DD5C33">
        <w:rPr>
          <w:rFonts w:ascii="Times New Roman" w:hAnsi="Times New Roman" w:cs="Times New Roman"/>
          <w:b/>
          <w:i/>
        </w:rPr>
        <w:t>15-20 слов</w:t>
      </w:r>
      <w:r w:rsidRPr="00DD5C33">
        <w:rPr>
          <w:rFonts w:ascii="Times New Roman" w:hAnsi="Times New Roman" w:cs="Times New Roman"/>
        </w:rPr>
        <w:t xml:space="preserve"> в минуту.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Ответы, близкие к требованиям, удовлетворяющим для оценки высокого уровня, но ученик допускает неточности в речевом оформлении ответов. </w:t>
      </w:r>
    </w:p>
    <w:p w14:paraId="4152A635"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Низкому уровню</w:t>
      </w:r>
      <w:r w:rsidRPr="00DD5C33">
        <w:rPr>
          <w:rFonts w:ascii="Times New Roman" w:hAnsi="Times New Roman" w:cs="Times New Roman"/>
        </w:rPr>
        <w:t xml:space="preserve"> развития навыка чтения соответствует чтение по слогам при темпе ниже </w:t>
      </w:r>
      <w:r w:rsidRPr="00DD5C33">
        <w:rPr>
          <w:rFonts w:ascii="Times New Roman" w:hAnsi="Times New Roman" w:cs="Times New Roman"/>
          <w:b/>
          <w:i/>
        </w:rPr>
        <w:t>15 слов</w:t>
      </w:r>
      <w:r w:rsidRPr="00DD5C33">
        <w:rPr>
          <w:rFonts w:ascii="Times New Roman" w:hAnsi="Times New Roman" w:cs="Times New Roman"/>
        </w:rPr>
        <w:t xml:space="preserve"> в минуту без смысловых пауз и чёткости произношения, непонимание общего смысла прочитанного текста, неправильные ответы на вопросы по содержанию.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w:t>
      </w:r>
      <w:r w:rsidRPr="00DD5C33">
        <w:rPr>
          <w:rFonts w:ascii="Times New Roman" w:hAnsi="Times New Roman" w:cs="Times New Roman"/>
        </w:rPr>
        <w:lastRenderedPageBreak/>
        <w:t>материал несвязно, недостаточно последовательно, допускает неточности в употреблении слов и построении словосочетаний или предложений. </w:t>
      </w:r>
    </w:p>
    <w:p w14:paraId="1ABF1BCB" w14:textId="77777777" w:rsidR="00DD5C33" w:rsidRPr="00DD5C33" w:rsidRDefault="00DD5C33" w:rsidP="00DD5C33">
      <w:pPr>
        <w:rPr>
          <w:rFonts w:ascii="Times New Roman" w:hAnsi="Times New Roman" w:cs="Times New Roman"/>
        </w:rPr>
      </w:pPr>
      <w:r w:rsidRPr="00DD5C33">
        <w:rPr>
          <w:rFonts w:ascii="Times New Roman" w:hAnsi="Times New Roman" w:cs="Times New Roman"/>
          <w:i/>
          <w:u w:val="single"/>
        </w:rPr>
        <w:t xml:space="preserve">Примечание: </w:t>
      </w:r>
      <w:r w:rsidRPr="00DD5C33">
        <w:rPr>
          <w:rFonts w:ascii="Times New Roman" w:hAnsi="Times New Roman" w:cs="Times New Roman"/>
        </w:rPr>
        <w:t>Учащиеся с нарушением речи (нарушение фонетико-фонематического восприятия, пространственных представлений, пространственной ориентировки, зрительно-моторной координации) оцениваются индивидуально.</w:t>
      </w:r>
    </w:p>
    <w:p w14:paraId="54662C6F" w14:textId="77777777" w:rsidR="00035B61" w:rsidRDefault="00035B61" w:rsidP="00DD5C33">
      <w:pPr>
        <w:rPr>
          <w:rFonts w:ascii="Times New Roman" w:hAnsi="Times New Roman" w:cs="Times New Roman"/>
        </w:rPr>
      </w:pPr>
    </w:p>
    <w:p w14:paraId="5E91D626" w14:textId="77777777" w:rsidR="00035B61" w:rsidRDefault="00035B61" w:rsidP="00DD5C33">
      <w:pPr>
        <w:rPr>
          <w:rFonts w:ascii="Times New Roman" w:hAnsi="Times New Roman" w:cs="Times New Roman"/>
        </w:rPr>
      </w:pPr>
    </w:p>
    <w:p w14:paraId="3099FABC" w14:textId="6EC389FE"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Анализ техники чтения </w:t>
      </w:r>
    </w:p>
    <w:tbl>
      <w:tblPr>
        <w:tblpPr w:leftFromText="180" w:rightFromText="180" w:bottomFromText="160" w:vertAnchor="text" w:tblpX="-611" w:tblpY="1"/>
        <w:tblOverlap w:val="neve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567"/>
        <w:gridCol w:w="425"/>
        <w:gridCol w:w="425"/>
        <w:gridCol w:w="425"/>
        <w:gridCol w:w="401"/>
        <w:gridCol w:w="426"/>
        <w:gridCol w:w="435"/>
        <w:gridCol w:w="390"/>
        <w:gridCol w:w="333"/>
        <w:gridCol w:w="426"/>
        <w:gridCol w:w="425"/>
        <w:gridCol w:w="425"/>
        <w:gridCol w:w="425"/>
        <w:gridCol w:w="425"/>
        <w:gridCol w:w="468"/>
        <w:gridCol w:w="383"/>
        <w:gridCol w:w="445"/>
        <w:gridCol w:w="406"/>
        <w:gridCol w:w="425"/>
        <w:gridCol w:w="478"/>
        <w:gridCol w:w="373"/>
        <w:gridCol w:w="424"/>
        <w:gridCol w:w="567"/>
      </w:tblGrid>
      <w:tr w:rsidR="00DD5C33" w:rsidRPr="00DD5C33" w14:paraId="13B524D0" w14:textId="77777777" w:rsidTr="00DD5C33">
        <w:trPr>
          <w:trHeight w:val="556"/>
        </w:trPr>
        <w:tc>
          <w:tcPr>
            <w:tcW w:w="279"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1E34DCC9"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E0E0E0"/>
            <w:textDirection w:val="btLr"/>
            <w:hideMark/>
          </w:tcPr>
          <w:p w14:paraId="6D06C05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ФИ ученика</w:t>
            </w:r>
          </w:p>
        </w:tc>
        <w:tc>
          <w:tcPr>
            <w:tcW w:w="3260" w:type="dxa"/>
            <w:gridSpan w:val="8"/>
            <w:tcBorders>
              <w:top w:val="single" w:sz="4" w:space="0" w:color="auto"/>
              <w:left w:val="single" w:sz="4" w:space="0" w:color="auto"/>
              <w:bottom w:val="single" w:sz="4" w:space="0" w:color="auto"/>
              <w:right w:val="single" w:sz="4" w:space="0" w:color="auto"/>
            </w:tcBorders>
            <w:shd w:val="clear" w:color="auto" w:fill="E0E0E0"/>
            <w:hideMark/>
          </w:tcPr>
          <w:p w14:paraId="370EBC94"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Чтение</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B6538E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Правильность чтения</w:t>
            </w:r>
          </w:p>
        </w:tc>
        <w:tc>
          <w:tcPr>
            <w:tcW w:w="1701" w:type="dxa"/>
            <w:gridSpan w:val="4"/>
            <w:tcBorders>
              <w:top w:val="single" w:sz="4" w:space="0" w:color="auto"/>
              <w:left w:val="single" w:sz="4" w:space="0" w:color="auto"/>
              <w:bottom w:val="single" w:sz="4" w:space="0" w:color="auto"/>
              <w:right w:val="single" w:sz="4" w:space="0" w:color="auto"/>
            </w:tcBorders>
            <w:shd w:val="clear" w:color="auto" w:fill="E0E0E0"/>
            <w:hideMark/>
          </w:tcPr>
          <w:p w14:paraId="0545E106"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Виды ошибок</w:t>
            </w:r>
          </w:p>
        </w:tc>
        <w:tc>
          <w:tcPr>
            <w:tcW w:w="445"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D65F7F"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Работа с текстом</w:t>
            </w:r>
          </w:p>
        </w:tc>
        <w:tc>
          <w:tcPr>
            <w:tcW w:w="2106"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F1A6D72"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Устная речь</w:t>
            </w:r>
          </w:p>
        </w:tc>
        <w:tc>
          <w:tcPr>
            <w:tcW w:w="567" w:type="dxa"/>
            <w:tcBorders>
              <w:top w:val="single" w:sz="4" w:space="0" w:color="auto"/>
              <w:left w:val="single" w:sz="4" w:space="0" w:color="auto"/>
              <w:bottom w:val="single" w:sz="4" w:space="0" w:color="auto"/>
              <w:right w:val="single" w:sz="4" w:space="0" w:color="auto"/>
            </w:tcBorders>
            <w:shd w:val="clear" w:color="auto" w:fill="E0E0E0"/>
            <w:hideMark/>
          </w:tcPr>
          <w:p w14:paraId="03E56DE2" w14:textId="77777777" w:rsidR="00DD5C33" w:rsidRPr="00DD5C33" w:rsidRDefault="00DD5C33" w:rsidP="00DD5C33">
            <w:pPr>
              <w:rPr>
                <w:rFonts w:ascii="Times New Roman" w:hAnsi="Times New Roman" w:cs="Times New Roman"/>
                <w:bCs/>
              </w:rPr>
            </w:pPr>
            <w:r w:rsidRPr="00DD5C33">
              <w:rPr>
                <w:rFonts w:ascii="Times New Roman" w:hAnsi="Times New Roman" w:cs="Times New Roman"/>
                <w:bCs/>
              </w:rPr>
              <w:t>Оценка</w:t>
            </w:r>
          </w:p>
        </w:tc>
      </w:tr>
      <w:tr w:rsidR="00DD5C33" w:rsidRPr="00DD5C33" w14:paraId="3384AD61" w14:textId="77777777" w:rsidTr="00035B61">
        <w:trPr>
          <w:cantSplit/>
          <w:trHeight w:val="3129"/>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751EB66" w14:textId="77777777" w:rsidR="00DD5C33" w:rsidRPr="00DD5C33" w:rsidRDefault="00DD5C33" w:rsidP="00DD5C33">
            <w:pP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CC06580" w14:textId="77777777" w:rsidR="00DD5C33" w:rsidRPr="00DD5C33" w:rsidRDefault="00DD5C33" w:rsidP="00DD5C33">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4C0290E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побуквенное</w:t>
            </w: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197CD61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слоговое</w:t>
            </w: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652EF039"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словом</w:t>
            </w:r>
          </w:p>
        </w:tc>
        <w:tc>
          <w:tcPr>
            <w:tcW w:w="401"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54C2A4C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xml:space="preserve">монотонное </w:t>
            </w:r>
          </w:p>
        </w:tc>
        <w:tc>
          <w:tcPr>
            <w:tcW w:w="426"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4A395478"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 xml:space="preserve">выразительное </w:t>
            </w:r>
          </w:p>
        </w:tc>
        <w:tc>
          <w:tcPr>
            <w:tcW w:w="435"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146A4D13"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осознанность</w:t>
            </w:r>
          </w:p>
        </w:tc>
        <w:tc>
          <w:tcPr>
            <w:tcW w:w="390"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4D1B7E56" w14:textId="77777777" w:rsidR="00DD5C33" w:rsidRPr="00DD5C33" w:rsidRDefault="00DD5C33" w:rsidP="00DD5C33">
            <w:pPr>
              <w:rPr>
                <w:rFonts w:ascii="Times New Roman" w:hAnsi="Times New Roman" w:cs="Times New Roman"/>
                <w:b/>
                <w:bCs/>
              </w:rPr>
            </w:pPr>
            <w:r w:rsidRPr="00DD5C33">
              <w:rPr>
                <w:rFonts w:ascii="Times New Roman" w:hAnsi="Times New Roman" w:cs="Times New Roman"/>
                <w:b/>
                <w:bCs/>
              </w:rPr>
              <w:t>беглость</w:t>
            </w:r>
          </w:p>
        </w:tc>
        <w:tc>
          <w:tcPr>
            <w:tcW w:w="333"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32CA7811"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прочитанных слов</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C6D0150"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без ошибок</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CD82B7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1-2 ошибки</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072535"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больше 3 ошибок</w:t>
            </w: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292B1A9A"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меняет слово</w:t>
            </w:r>
          </w:p>
        </w:tc>
        <w:tc>
          <w:tcPr>
            <w:tcW w:w="425"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75A85032"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не дочитывает окончание</w:t>
            </w:r>
          </w:p>
        </w:tc>
        <w:tc>
          <w:tcPr>
            <w:tcW w:w="468"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55198E97"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повтор слова</w:t>
            </w:r>
          </w:p>
        </w:tc>
        <w:tc>
          <w:tcPr>
            <w:tcW w:w="383" w:type="dxa"/>
            <w:tcBorders>
              <w:top w:val="single" w:sz="4" w:space="0" w:color="auto"/>
              <w:left w:val="single" w:sz="4" w:space="0" w:color="auto"/>
              <w:bottom w:val="single" w:sz="4" w:space="0" w:color="auto"/>
              <w:right w:val="single" w:sz="4" w:space="0" w:color="auto"/>
            </w:tcBorders>
            <w:shd w:val="clear" w:color="auto" w:fill="E0E0E0"/>
            <w:textDirection w:val="btLr"/>
            <w:hideMark/>
          </w:tcPr>
          <w:p w14:paraId="50801D95"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Логопедические /меняет звук</w:t>
            </w:r>
          </w:p>
        </w:tc>
        <w:tc>
          <w:tcPr>
            <w:tcW w:w="445" w:type="dxa"/>
            <w:vMerge/>
            <w:tcBorders>
              <w:top w:val="single" w:sz="4" w:space="0" w:color="auto"/>
              <w:left w:val="single" w:sz="4" w:space="0" w:color="auto"/>
              <w:bottom w:val="single" w:sz="4" w:space="0" w:color="auto"/>
              <w:right w:val="single" w:sz="4" w:space="0" w:color="auto"/>
            </w:tcBorders>
            <w:vAlign w:val="center"/>
            <w:hideMark/>
          </w:tcPr>
          <w:p w14:paraId="5DFBB817" w14:textId="77777777" w:rsidR="00DD5C33" w:rsidRPr="00DD5C33" w:rsidRDefault="00DD5C33" w:rsidP="00DD5C33">
            <w:pPr>
              <w:rPr>
                <w:rFonts w:ascii="Times New Roman" w:hAnsi="Times New Roman" w:cs="Times New Roman"/>
                <w:b/>
              </w:rPr>
            </w:pPr>
          </w:p>
        </w:tc>
        <w:tc>
          <w:tcPr>
            <w:tcW w:w="406"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CD237D4"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правильность ответа</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7B481F4"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осознанность</w:t>
            </w:r>
          </w:p>
        </w:tc>
        <w:tc>
          <w:tcPr>
            <w:tcW w:w="478"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EA417C"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последовательность</w:t>
            </w:r>
          </w:p>
        </w:tc>
        <w:tc>
          <w:tcPr>
            <w:tcW w:w="373"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FDF15B4"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культура речи</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506458"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 xml:space="preserve">  чтение наизусть</w:t>
            </w:r>
          </w:p>
        </w:tc>
        <w:tc>
          <w:tcPr>
            <w:tcW w:w="567" w:type="dxa"/>
            <w:tcBorders>
              <w:top w:val="single" w:sz="4" w:space="0" w:color="auto"/>
              <w:left w:val="single" w:sz="4" w:space="0" w:color="auto"/>
              <w:bottom w:val="single" w:sz="4" w:space="0" w:color="auto"/>
              <w:right w:val="single" w:sz="4" w:space="0" w:color="auto"/>
            </w:tcBorders>
          </w:tcPr>
          <w:p w14:paraId="43266886" w14:textId="77777777" w:rsidR="00DD5C33" w:rsidRPr="00DD5C33" w:rsidRDefault="00DD5C33" w:rsidP="00DD5C33">
            <w:pPr>
              <w:rPr>
                <w:rFonts w:ascii="Times New Roman" w:hAnsi="Times New Roman" w:cs="Times New Roman"/>
                <w:b/>
              </w:rPr>
            </w:pPr>
          </w:p>
        </w:tc>
      </w:tr>
      <w:tr w:rsidR="00DD5C33" w:rsidRPr="00DD5C33" w14:paraId="31B62EAC" w14:textId="77777777" w:rsidTr="00035B61">
        <w:trPr>
          <w:trHeight w:val="844"/>
        </w:trPr>
        <w:tc>
          <w:tcPr>
            <w:tcW w:w="279" w:type="dxa"/>
            <w:tcBorders>
              <w:top w:val="single" w:sz="4" w:space="0" w:color="auto"/>
              <w:left w:val="single" w:sz="4" w:space="0" w:color="auto"/>
              <w:bottom w:val="single" w:sz="4" w:space="0" w:color="auto"/>
              <w:right w:val="single" w:sz="4" w:space="0" w:color="auto"/>
            </w:tcBorders>
          </w:tcPr>
          <w:p w14:paraId="03FC2DC5" w14:textId="77777777" w:rsidR="00DD5C33" w:rsidRPr="00DD5C33" w:rsidRDefault="00DD5C33" w:rsidP="00DD5C33">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C7495A3" w14:textId="77777777" w:rsidR="00DD5C33" w:rsidRPr="00DD5C33" w:rsidRDefault="00DD5C33" w:rsidP="00DD5C33">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1F9D7B76" w14:textId="77777777" w:rsidR="00DD5C33" w:rsidRPr="00DD5C33" w:rsidRDefault="00DD5C33" w:rsidP="00DD5C33">
            <w:pPr>
              <w:numPr>
                <w:ilvl w:val="5"/>
                <w:numId w:val="38"/>
              </w:num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77963169"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57F2774A" w14:textId="77777777" w:rsidR="00DD5C33" w:rsidRPr="00DD5C33" w:rsidRDefault="00DD5C33" w:rsidP="00DD5C33">
            <w:pPr>
              <w:rPr>
                <w:rFonts w:ascii="Times New Roman" w:hAnsi="Times New Roman" w:cs="Times New Roman"/>
              </w:rPr>
            </w:pPr>
          </w:p>
        </w:tc>
        <w:tc>
          <w:tcPr>
            <w:tcW w:w="401" w:type="dxa"/>
            <w:tcBorders>
              <w:top w:val="single" w:sz="4" w:space="0" w:color="auto"/>
              <w:left w:val="single" w:sz="4" w:space="0" w:color="auto"/>
              <w:bottom w:val="single" w:sz="4" w:space="0" w:color="auto"/>
              <w:right w:val="single" w:sz="4" w:space="0" w:color="auto"/>
            </w:tcBorders>
          </w:tcPr>
          <w:p w14:paraId="0BD72C53" w14:textId="77777777" w:rsidR="00DD5C33" w:rsidRPr="00DD5C33" w:rsidRDefault="00DD5C33" w:rsidP="00DD5C33">
            <w:pPr>
              <w:rPr>
                <w:rFonts w:ascii="Times New Roman" w:hAnsi="Times New Roman" w:cs="Times New Roman"/>
                <w:b/>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8CC28D8" w14:textId="77777777" w:rsidR="00DD5C33" w:rsidRPr="00DD5C33" w:rsidRDefault="00DD5C33" w:rsidP="00DD5C33">
            <w:pPr>
              <w:rPr>
                <w:rFonts w:ascii="Times New Roman" w:hAnsi="Times New Roman" w:cs="Times New Roman"/>
                <w:b/>
              </w:rPr>
            </w:pPr>
          </w:p>
        </w:tc>
        <w:tc>
          <w:tcPr>
            <w:tcW w:w="435" w:type="dxa"/>
            <w:tcBorders>
              <w:top w:val="single" w:sz="4" w:space="0" w:color="auto"/>
              <w:left w:val="single" w:sz="4" w:space="0" w:color="auto"/>
              <w:bottom w:val="single" w:sz="4" w:space="0" w:color="auto"/>
              <w:right w:val="single" w:sz="4" w:space="0" w:color="auto"/>
            </w:tcBorders>
            <w:shd w:val="clear" w:color="auto" w:fill="FFFFFF"/>
          </w:tcPr>
          <w:p w14:paraId="2B47C541" w14:textId="77777777" w:rsidR="00DD5C33" w:rsidRPr="00DD5C33" w:rsidRDefault="00DD5C33" w:rsidP="00DD5C33">
            <w:pPr>
              <w:rPr>
                <w:rFonts w:ascii="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14:paraId="7B671FD5" w14:textId="77777777" w:rsidR="00DD5C33" w:rsidRPr="00DD5C33" w:rsidRDefault="00DD5C33" w:rsidP="00DD5C33">
            <w:pPr>
              <w:rPr>
                <w:rFonts w:ascii="Times New Roman" w:hAnsi="Times New Roman" w:cs="Times New Roman"/>
                <w:b/>
              </w:rPr>
            </w:pPr>
          </w:p>
        </w:tc>
        <w:tc>
          <w:tcPr>
            <w:tcW w:w="333" w:type="dxa"/>
            <w:tcBorders>
              <w:top w:val="single" w:sz="4" w:space="0" w:color="auto"/>
              <w:left w:val="single" w:sz="4" w:space="0" w:color="auto"/>
              <w:bottom w:val="single" w:sz="4" w:space="0" w:color="auto"/>
              <w:right w:val="single" w:sz="4" w:space="0" w:color="auto"/>
            </w:tcBorders>
            <w:shd w:val="clear" w:color="auto" w:fill="FFFFFF"/>
          </w:tcPr>
          <w:p w14:paraId="3E3D2AAF" w14:textId="77777777" w:rsidR="00DD5C33" w:rsidRPr="00DD5C33" w:rsidRDefault="00DD5C33" w:rsidP="00DD5C33">
            <w:pP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14:paraId="4B9B629A"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23227E6C"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7D58ABDB" w14:textId="77777777" w:rsidR="00DD5C33" w:rsidRPr="00DD5C33" w:rsidRDefault="00DD5C33" w:rsidP="00DD5C33">
            <w:pPr>
              <w:rPr>
                <w:rFonts w:ascii="Times New Roman" w:hAnsi="Times New Roman" w:cs="Times New Roman"/>
                <w:b/>
                <w:lang w:val="en-US"/>
              </w:rPr>
            </w:pPr>
          </w:p>
        </w:tc>
        <w:tc>
          <w:tcPr>
            <w:tcW w:w="425" w:type="dxa"/>
            <w:tcBorders>
              <w:top w:val="single" w:sz="4" w:space="0" w:color="auto"/>
              <w:left w:val="single" w:sz="4" w:space="0" w:color="auto"/>
              <w:bottom w:val="single" w:sz="4" w:space="0" w:color="auto"/>
              <w:right w:val="single" w:sz="4" w:space="0" w:color="auto"/>
            </w:tcBorders>
          </w:tcPr>
          <w:p w14:paraId="4DC5DA5B"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3A56C12E" w14:textId="77777777" w:rsidR="00DD5C33" w:rsidRPr="00DD5C33" w:rsidRDefault="00DD5C33" w:rsidP="00DD5C33">
            <w:pPr>
              <w:rPr>
                <w:rFonts w:ascii="Times New Roman" w:hAnsi="Times New Roman" w:cs="Times New Roman"/>
                <w:b/>
              </w:rPr>
            </w:pPr>
          </w:p>
        </w:tc>
        <w:tc>
          <w:tcPr>
            <w:tcW w:w="468" w:type="dxa"/>
            <w:tcBorders>
              <w:top w:val="single" w:sz="4" w:space="0" w:color="auto"/>
              <w:left w:val="single" w:sz="4" w:space="0" w:color="auto"/>
              <w:bottom w:val="single" w:sz="4" w:space="0" w:color="auto"/>
              <w:right w:val="single" w:sz="4" w:space="0" w:color="auto"/>
            </w:tcBorders>
          </w:tcPr>
          <w:p w14:paraId="2D3DDFAC" w14:textId="77777777" w:rsidR="00DD5C33" w:rsidRPr="00DD5C33" w:rsidRDefault="00DD5C33" w:rsidP="00DD5C33">
            <w:pPr>
              <w:rPr>
                <w:rFonts w:ascii="Times New Roman" w:hAnsi="Times New Roman" w:cs="Times New Roman"/>
                <w:b/>
              </w:rPr>
            </w:pPr>
          </w:p>
        </w:tc>
        <w:tc>
          <w:tcPr>
            <w:tcW w:w="383" w:type="dxa"/>
            <w:tcBorders>
              <w:top w:val="single" w:sz="4" w:space="0" w:color="auto"/>
              <w:left w:val="single" w:sz="4" w:space="0" w:color="auto"/>
              <w:bottom w:val="single" w:sz="4" w:space="0" w:color="auto"/>
              <w:right w:val="single" w:sz="4" w:space="0" w:color="auto"/>
            </w:tcBorders>
          </w:tcPr>
          <w:p w14:paraId="39BA9AC8" w14:textId="77777777" w:rsidR="00DD5C33" w:rsidRPr="00DD5C33" w:rsidRDefault="00DD5C33" w:rsidP="00DD5C33">
            <w:pPr>
              <w:rPr>
                <w:rFonts w:ascii="Times New Roman" w:hAnsi="Times New Roman" w:cs="Times New Roman"/>
                <w:b/>
              </w:rPr>
            </w:pPr>
          </w:p>
        </w:tc>
        <w:tc>
          <w:tcPr>
            <w:tcW w:w="445" w:type="dxa"/>
            <w:tcBorders>
              <w:top w:val="single" w:sz="4" w:space="0" w:color="auto"/>
              <w:left w:val="single" w:sz="4" w:space="0" w:color="auto"/>
              <w:bottom w:val="single" w:sz="4" w:space="0" w:color="auto"/>
              <w:right w:val="single" w:sz="4" w:space="0" w:color="auto"/>
            </w:tcBorders>
          </w:tcPr>
          <w:p w14:paraId="46D0C791" w14:textId="77777777" w:rsidR="00DD5C33" w:rsidRPr="00DD5C33" w:rsidRDefault="00DD5C33" w:rsidP="00DD5C33">
            <w:pPr>
              <w:rPr>
                <w:rFonts w:ascii="Times New Roman" w:hAnsi="Times New Roman" w:cs="Times New Roman"/>
                <w:b/>
              </w:rPr>
            </w:pPr>
          </w:p>
        </w:tc>
        <w:tc>
          <w:tcPr>
            <w:tcW w:w="406" w:type="dxa"/>
            <w:tcBorders>
              <w:top w:val="single" w:sz="4" w:space="0" w:color="auto"/>
              <w:left w:val="single" w:sz="4" w:space="0" w:color="auto"/>
              <w:bottom w:val="single" w:sz="4" w:space="0" w:color="auto"/>
              <w:right w:val="single" w:sz="4" w:space="0" w:color="auto"/>
            </w:tcBorders>
          </w:tcPr>
          <w:p w14:paraId="5284E881"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4FD88D1B" w14:textId="77777777" w:rsidR="00DD5C33" w:rsidRPr="00DD5C33" w:rsidRDefault="00DD5C33" w:rsidP="00DD5C33">
            <w:pPr>
              <w:rPr>
                <w:rFonts w:ascii="Times New Roman" w:hAnsi="Times New Roman" w:cs="Times New Roman"/>
                <w:b/>
              </w:rPr>
            </w:pPr>
          </w:p>
        </w:tc>
        <w:tc>
          <w:tcPr>
            <w:tcW w:w="478" w:type="dxa"/>
            <w:tcBorders>
              <w:top w:val="single" w:sz="4" w:space="0" w:color="auto"/>
              <w:left w:val="single" w:sz="4" w:space="0" w:color="auto"/>
              <w:bottom w:val="single" w:sz="4" w:space="0" w:color="auto"/>
              <w:right w:val="single" w:sz="4" w:space="0" w:color="auto"/>
            </w:tcBorders>
          </w:tcPr>
          <w:p w14:paraId="41AA2265" w14:textId="77777777" w:rsidR="00DD5C33" w:rsidRPr="00DD5C33" w:rsidRDefault="00DD5C33" w:rsidP="00DD5C33">
            <w:pPr>
              <w:rPr>
                <w:rFonts w:ascii="Times New Roman" w:hAnsi="Times New Roman" w:cs="Times New Roman"/>
                <w:b/>
              </w:rPr>
            </w:pPr>
          </w:p>
        </w:tc>
        <w:tc>
          <w:tcPr>
            <w:tcW w:w="373" w:type="dxa"/>
            <w:tcBorders>
              <w:top w:val="single" w:sz="4" w:space="0" w:color="auto"/>
              <w:left w:val="single" w:sz="4" w:space="0" w:color="auto"/>
              <w:bottom w:val="single" w:sz="4" w:space="0" w:color="auto"/>
              <w:right w:val="single" w:sz="4" w:space="0" w:color="auto"/>
            </w:tcBorders>
          </w:tcPr>
          <w:p w14:paraId="36F65183" w14:textId="77777777" w:rsidR="00DD5C33" w:rsidRPr="00DD5C33" w:rsidRDefault="00DD5C33" w:rsidP="00DD5C33">
            <w:pPr>
              <w:rPr>
                <w:rFonts w:ascii="Times New Roman" w:hAnsi="Times New Roman" w:cs="Times New Roman"/>
                <w:b/>
              </w:rPr>
            </w:pPr>
          </w:p>
        </w:tc>
        <w:tc>
          <w:tcPr>
            <w:tcW w:w="424" w:type="dxa"/>
            <w:tcBorders>
              <w:top w:val="single" w:sz="4" w:space="0" w:color="auto"/>
              <w:left w:val="single" w:sz="4" w:space="0" w:color="auto"/>
              <w:bottom w:val="single" w:sz="4" w:space="0" w:color="auto"/>
              <w:right w:val="single" w:sz="4" w:space="0" w:color="auto"/>
            </w:tcBorders>
          </w:tcPr>
          <w:p w14:paraId="22A1D9BF" w14:textId="77777777" w:rsidR="00DD5C33" w:rsidRPr="00DD5C33" w:rsidRDefault="00DD5C33" w:rsidP="00DD5C33">
            <w:pP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tcPr>
          <w:p w14:paraId="362B2EFB" w14:textId="77777777" w:rsidR="00DD5C33" w:rsidRPr="00DD5C33" w:rsidRDefault="00DD5C33" w:rsidP="00DD5C33">
            <w:pPr>
              <w:rPr>
                <w:rFonts w:ascii="Times New Roman" w:hAnsi="Times New Roman" w:cs="Times New Roman"/>
              </w:rPr>
            </w:pPr>
          </w:p>
        </w:tc>
      </w:tr>
      <w:tr w:rsidR="00DD5C33" w:rsidRPr="00DD5C33" w14:paraId="744C1C3E" w14:textId="77777777" w:rsidTr="00035B61">
        <w:trPr>
          <w:trHeight w:val="978"/>
        </w:trPr>
        <w:tc>
          <w:tcPr>
            <w:tcW w:w="84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294E02"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Итого</w:t>
            </w: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0CA26E2F" w14:textId="77777777" w:rsidR="00DD5C33" w:rsidRPr="00DD5C33" w:rsidRDefault="00DD5C33" w:rsidP="00DD5C33">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4E69B12D"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47BEFCB7" w14:textId="77777777" w:rsidR="00DD5C33" w:rsidRPr="00DD5C33" w:rsidRDefault="00DD5C33" w:rsidP="00DD5C33">
            <w:pPr>
              <w:rPr>
                <w:rFonts w:ascii="Times New Roman" w:hAnsi="Times New Roman" w:cs="Times New Roman"/>
                <w:b/>
              </w:rPr>
            </w:pPr>
          </w:p>
        </w:tc>
        <w:tc>
          <w:tcPr>
            <w:tcW w:w="401" w:type="dxa"/>
            <w:tcBorders>
              <w:top w:val="single" w:sz="4" w:space="0" w:color="auto"/>
              <w:left w:val="single" w:sz="4" w:space="0" w:color="auto"/>
              <w:bottom w:val="single" w:sz="4" w:space="0" w:color="auto"/>
              <w:right w:val="single" w:sz="4" w:space="0" w:color="auto"/>
            </w:tcBorders>
            <w:shd w:val="clear" w:color="auto" w:fill="D9D9D9"/>
          </w:tcPr>
          <w:p w14:paraId="04F1CB81" w14:textId="77777777" w:rsidR="00DD5C33" w:rsidRPr="00DD5C33" w:rsidRDefault="00DD5C33" w:rsidP="00DD5C33">
            <w:pPr>
              <w:rPr>
                <w:rFonts w:ascii="Times New Roman" w:hAnsi="Times New Roman" w:cs="Times New Roman"/>
                <w:b/>
              </w:rPr>
            </w:pPr>
          </w:p>
        </w:tc>
        <w:tc>
          <w:tcPr>
            <w:tcW w:w="426" w:type="dxa"/>
            <w:tcBorders>
              <w:top w:val="single" w:sz="4" w:space="0" w:color="auto"/>
              <w:left w:val="single" w:sz="4" w:space="0" w:color="auto"/>
              <w:bottom w:val="single" w:sz="4" w:space="0" w:color="auto"/>
              <w:right w:val="single" w:sz="4" w:space="0" w:color="auto"/>
            </w:tcBorders>
            <w:shd w:val="clear" w:color="auto" w:fill="D9D9D9"/>
          </w:tcPr>
          <w:p w14:paraId="4B18D13B" w14:textId="77777777" w:rsidR="00DD5C33" w:rsidRPr="00DD5C33" w:rsidRDefault="00DD5C33" w:rsidP="00DD5C33">
            <w:pPr>
              <w:rPr>
                <w:rFonts w:ascii="Times New Roman" w:hAnsi="Times New Roman" w:cs="Times New Roman"/>
                <w:b/>
              </w:rPr>
            </w:pPr>
          </w:p>
        </w:tc>
        <w:tc>
          <w:tcPr>
            <w:tcW w:w="435" w:type="dxa"/>
            <w:tcBorders>
              <w:top w:val="single" w:sz="4" w:space="0" w:color="auto"/>
              <w:left w:val="single" w:sz="4" w:space="0" w:color="auto"/>
              <w:bottom w:val="single" w:sz="4" w:space="0" w:color="auto"/>
              <w:right w:val="single" w:sz="4" w:space="0" w:color="auto"/>
            </w:tcBorders>
            <w:shd w:val="clear" w:color="auto" w:fill="D9D9D9"/>
          </w:tcPr>
          <w:p w14:paraId="121F9536" w14:textId="77777777" w:rsidR="00DD5C33" w:rsidRPr="00DD5C33" w:rsidRDefault="00DD5C33" w:rsidP="00DD5C33">
            <w:pPr>
              <w:rPr>
                <w:rFonts w:ascii="Times New Roman" w:hAnsi="Times New Roman" w:cs="Times New Roman"/>
                <w:b/>
              </w:rPr>
            </w:pPr>
          </w:p>
        </w:tc>
        <w:tc>
          <w:tcPr>
            <w:tcW w:w="390" w:type="dxa"/>
            <w:tcBorders>
              <w:top w:val="single" w:sz="4" w:space="0" w:color="auto"/>
              <w:left w:val="single" w:sz="4" w:space="0" w:color="auto"/>
              <w:bottom w:val="single" w:sz="4" w:space="0" w:color="auto"/>
              <w:right w:val="single" w:sz="4" w:space="0" w:color="auto"/>
            </w:tcBorders>
            <w:shd w:val="clear" w:color="auto" w:fill="D9D9D9"/>
          </w:tcPr>
          <w:p w14:paraId="60ABE4C0" w14:textId="77777777" w:rsidR="00DD5C33" w:rsidRPr="00DD5C33" w:rsidRDefault="00DD5C33" w:rsidP="00DD5C33">
            <w:pPr>
              <w:rPr>
                <w:rFonts w:ascii="Times New Roman" w:hAnsi="Times New Roman" w:cs="Times New Roman"/>
                <w:b/>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3D737311" w14:textId="77777777" w:rsidR="00DD5C33" w:rsidRPr="00DD5C33" w:rsidRDefault="00DD5C33" w:rsidP="00DD5C33">
            <w:pPr>
              <w:rPr>
                <w:rFonts w:ascii="Times New Roman" w:hAnsi="Times New Roman" w:cs="Times New Roman"/>
                <w:b/>
              </w:rPr>
            </w:pPr>
          </w:p>
        </w:tc>
        <w:tc>
          <w:tcPr>
            <w:tcW w:w="426" w:type="dxa"/>
            <w:tcBorders>
              <w:top w:val="single" w:sz="4" w:space="0" w:color="auto"/>
              <w:left w:val="single" w:sz="4" w:space="0" w:color="auto"/>
              <w:bottom w:val="single" w:sz="4" w:space="0" w:color="auto"/>
              <w:right w:val="single" w:sz="4" w:space="0" w:color="auto"/>
            </w:tcBorders>
            <w:shd w:val="clear" w:color="auto" w:fill="D9D9D9"/>
          </w:tcPr>
          <w:p w14:paraId="11121A70"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7E8CE432"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7E1B4420"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77118A77"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76F9E765" w14:textId="77777777" w:rsidR="00DD5C33" w:rsidRPr="00DD5C33" w:rsidRDefault="00DD5C33" w:rsidP="00DD5C33">
            <w:pPr>
              <w:rPr>
                <w:rFonts w:ascii="Times New Roman" w:hAnsi="Times New Roman" w:cs="Times New Roman"/>
                <w:b/>
              </w:rPr>
            </w:pPr>
          </w:p>
        </w:tc>
        <w:tc>
          <w:tcPr>
            <w:tcW w:w="468" w:type="dxa"/>
            <w:tcBorders>
              <w:top w:val="single" w:sz="4" w:space="0" w:color="auto"/>
              <w:left w:val="single" w:sz="4" w:space="0" w:color="auto"/>
              <w:bottom w:val="single" w:sz="4" w:space="0" w:color="auto"/>
              <w:right w:val="single" w:sz="4" w:space="0" w:color="auto"/>
            </w:tcBorders>
            <w:shd w:val="clear" w:color="auto" w:fill="D9D9D9"/>
          </w:tcPr>
          <w:p w14:paraId="6C2F0ABF" w14:textId="77777777" w:rsidR="00DD5C33" w:rsidRPr="00DD5C33" w:rsidRDefault="00DD5C33" w:rsidP="00DD5C33">
            <w:pPr>
              <w:rPr>
                <w:rFonts w:ascii="Times New Roman" w:hAnsi="Times New Roman" w:cs="Times New Roman"/>
                <w:b/>
              </w:rPr>
            </w:pPr>
          </w:p>
        </w:tc>
        <w:tc>
          <w:tcPr>
            <w:tcW w:w="383" w:type="dxa"/>
            <w:tcBorders>
              <w:top w:val="single" w:sz="4" w:space="0" w:color="auto"/>
              <w:left w:val="single" w:sz="4" w:space="0" w:color="auto"/>
              <w:bottom w:val="single" w:sz="4" w:space="0" w:color="auto"/>
              <w:right w:val="single" w:sz="4" w:space="0" w:color="auto"/>
            </w:tcBorders>
            <w:shd w:val="clear" w:color="auto" w:fill="D9D9D9"/>
          </w:tcPr>
          <w:p w14:paraId="63BC215E" w14:textId="77777777" w:rsidR="00DD5C33" w:rsidRPr="00DD5C33" w:rsidRDefault="00DD5C33" w:rsidP="00DD5C33">
            <w:pPr>
              <w:rPr>
                <w:rFonts w:ascii="Times New Roman" w:hAnsi="Times New Roman" w:cs="Times New Roman"/>
                <w:b/>
              </w:rPr>
            </w:pPr>
          </w:p>
        </w:tc>
        <w:tc>
          <w:tcPr>
            <w:tcW w:w="445" w:type="dxa"/>
            <w:tcBorders>
              <w:top w:val="single" w:sz="4" w:space="0" w:color="auto"/>
              <w:left w:val="single" w:sz="4" w:space="0" w:color="auto"/>
              <w:bottom w:val="single" w:sz="4" w:space="0" w:color="auto"/>
              <w:right w:val="single" w:sz="4" w:space="0" w:color="auto"/>
            </w:tcBorders>
            <w:shd w:val="clear" w:color="auto" w:fill="D9D9D9"/>
          </w:tcPr>
          <w:p w14:paraId="43590736" w14:textId="77777777" w:rsidR="00DD5C33" w:rsidRPr="00DD5C33" w:rsidRDefault="00DD5C33" w:rsidP="00DD5C33">
            <w:pPr>
              <w:rPr>
                <w:rFonts w:ascii="Times New Roman" w:hAnsi="Times New Roman" w:cs="Times New Roman"/>
                <w:b/>
              </w:rPr>
            </w:pPr>
          </w:p>
        </w:tc>
        <w:tc>
          <w:tcPr>
            <w:tcW w:w="406" w:type="dxa"/>
            <w:tcBorders>
              <w:top w:val="single" w:sz="4" w:space="0" w:color="auto"/>
              <w:left w:val="single" w:sz="4" w:space="0" w:color="auto"/>
              <w:bottom w:val="single" w:sz="4" w:space="0" w:color="auto"/>
              <w:right w:val="single" w:sz="4" w:space="0" w:color="auto"/>
            </w:tcBorders>
            <w:shd w:val="clear" w:color="auto" w:fill="D9D9D9"/>
          </w:tcPr>
          <w:p w14:paraId="49768A51" w14:textId="77777777" w:rsidR="00DD5C33" w:rsidRPr="00DD5C33" w:rsidRDefault="00DD5C33" w:rsidP="00DD5C33">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63A52E40" w14:textId="77777777" w:rsidR="00DD5C33" w:rsidRPr="00DD5C33" w:rsidRDefault="00DD5C33" w:rsidP="00DD5C33">
            <w:pPr>
              <w:rPr>
                <w:rFonts w:ascii="Times New Roman" w:hAnsi="Times New Roman" w:cs="Times New Roman"/>
                <w:b/>
              </w:rPr>
            </w:pPr>
          </w:p>
        </w:tc>
        <w:tc>
          <w:tcPr>
            <w:tcW w:w="478" w:type="dxa"/>
            <w:tcBorders>
              <w:top w:val="single" w:sz="4" w:space="0" w:color="auto"/>
              <w:left w:val="single" w:sz="4" w:space="0" w:color="auto"/>
              <w:bottom w:val="single" w:sz="4" w:space="0" w:color="auto"/>
              <w:right w:val="single" w:sz="4" w:space="0" w:color="auto"/>
            </w:tcBorders>
            <w:shd w:val="clear" w:color="auto" w:fill="D9D9D9"/>
          </w:tcPr>
          <w:p w14:paraId="52EC2B82" w14:textId="77777777" w:rsidR="00DD5C33" w:rsidRPr="00DD5C33" w:rsidRDefault="00DD5C33" w:rsidP="00DD5C33">
            <w:pPr>
              <w:rPr>
                <w:rFonts w:ascii="Times New Roman" w:hAnsi="Times New Roman" w:cs="Times New Roman"/>
                <w:b/>
              </w:rPr>
            </w:pPr>
          </w:p>
        </w:tc>
        <w:tc>
          <w:tcPr>
            <w:tcW w:w="373" w:type="dxa"/>
            <w:tcBorders>
              <w:top w:val="single" w:sz="4" w:space="0" w:color="auto"/>
              <w:left w:val="single" w:sz="4" w:space="0" w:color="auto"/>
              <w:bottom w:val="single" w:sz="4" w:space="0" w:color="auto"/>
              <w:right w:val="single" w:sz="4" w:space="0" w:color="auto"/>
            </w:tcBorders>
            <w:shd w:val="clear" w:color="auto" w:fill="D9D9D9"/>
          </w:tcPr>
          <w:p w14:paraId="494E0766" w14:textId="77777777" w:rsidR="00DD5C33" w:rsidRPr="00DD5C33" w:rsidRDefault="00DD5C33" w:rsidP="00DD5C33">
            <w:pPr>
              <w:rPr>
                <w:rFonts w:ascii="Times New Roman" w:hAnsi="Times New Roman" w:cs="Times New Roman"/>
                <w:b/>
              </w:rPr>
            </w:pPr>
          </w:p>
        </w:tc>
        <w:tc>
          <w:tcPr>
            <w:tcW w:w="424" w:type="dxa"/>
            <w:tcBorders>
              <w:top w:val="single" w:sz="4" w:space="0" w:color="auto"/>
              <w:left w:val="single" w:sz="4" w:space="0" w:color="auto"/>
              <w:bottom w:val="single" w:sz="4" w:space="0" w:color="auto"/>
              <w:right w:val="single" w:sz="4" w:space="0" w:color="auto"/>
            </w:tcBorders>
            <w:shd w:val="clear" w:color="auto" w:fill="D9D9D9"/>
          </w:tcPr>
          <w:p w14:paraId="517EA07B" w14:textId="77777777" w:rsidR="00DD5C33" w:rsidRPr="00DD5C33" w:rsidRDefault="00DD5C33" w:rsidP="00DD5C33">
            <w:pP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D9D9D9"/>
          </w:tcPr>
          <w:p w14:paraId="01DF7304" w14:textId="77777777" w:rsidR="00DD5C33" w:rsidRPr="00DD5C33" w:rsidRDefault="00DD5C33" w:rsidP="00DD5C33">
            <w:pPr>
              <w:rPr>
                <w:rFonts w:ascii="Times New Roman" w:hAnsi="Times New Roman" w:cs="Times New Roman"/>
                <w:b/>
              </w:rPr>
            </w:pPr>
          </w:p>
        </w:tc>
      </w:tr>
    </w:tbl>
    <w:p w14:paraId="26E474C8" w14:textId="659377AA" w:rsidR="00DD5C33" w:rsidRPr="00DD5C33" w:rsidRDefault="00DD5C33" w:rsidP="00DD5C33">
      <w:pPr>
        <w:rPr>
          <w:rFonts w:ascii="Times New Roman" w:hAnsi="Times New Roman" w:cs="Times New Roman"/>
        </w:rPr>
      </w:pPr>
      <w:r w:rsidRPr="00DD5C33">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DBD350B" wp14:editId="17885E39">
                <wp:simplePos x="0" y="0"/>
                <wp:positionH relativeFrom="column">
                  <wp:posOffset>0</wp:posOffset>
                </wp:positionH>
                <wp:positionV relativeFrom="paragraph">
                  <wp:posOffset>0</wp:posOffset>
                </wp:positionV>
                <wp:extent cx="635000" cy="635000"/>
                <wp:effectExtent l="0" t="0" r="0" b="0"/>
                <wp:wrapNone/>
                <wp:docPr id="48" name="Надпись 4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774D5" id="Надпись 48"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sD0gIAAM0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C6RCwPSAgAAzQ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EA8E194" wp14:editId="2E94AD7D">
                <wp:simplePos x="0" y="0"/>
                <wp:positionH relativeFrom="column">
                  <wp:posOffset>0</wp:posOffset>
                </wp:positionH>
                <wp:positionV relativeFrom="paragraph">
                  <wp:posOffset>0</wp:posOffset>
                </wp:positionV>
                <wp:extent cx="635000" cy="635000"/>
                <wp:effectExtent l="0" t="0" r="0" b="0"/>
                <wp:wrapNone/>
                <wp:docPr id="46" name="Надпись 4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67832" id="Надпись 46"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VS0gIAAM0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N+ndVLSAgAAzQ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FE2CAE5" wp14:editId="7BCCBFE3">
                <wp:simplePos x="0" y="0"/>
                <wp:positionH relativeFrom="column">
                  <wp:posOffset>0</wp:posOffset>
                </wp:positionH>
                <wp:positionV relativeFrom="paragraph">
                  <wp:posOffset>0</wp:posOffset>
                </wp:positionV>
                <wp:extent cx="635000" cy="635000"/>
                <wp:effectExtent l="0" t="0" r="0" b="0"/>
                <wp:wrapNone/>
                <wp:docPr id="44" name="Надпись 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60C86" id="Надпись 44"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" filled="f" stroked="f">
                <o:lock v:ext="edit" selection="t"/>
              </v:shape>
            </w:pict>
          </mc:Fallback>
        </mc:AlternateContent>
      </w:r>
      <w:r w:rsidRPr="00DD5C33">
        <w:rPr>
          <w:rFonts w:ascii="Times New Roman" w:hAnsi="Times New Roman" w:cs="Times New Roman"/>
          <w:b/>
        </w:rPr>
        <w:t>2 класс</w:t>
      </w:r>
    </w:p>
    <w:p w14:paraId="2560E99C"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«5» </w:t>
      </w:r>
      <w:r w:rsidRPr="00DD5C33">
        <w:rPr>
          <w:rFonts w:ascii="Times New Roman" w:hAnsi="Times New Roman" w:cs="Times New Roman"/>
        </w:rPr>
        <w:t>ставится ученику, если он:</w:t>
      </w:r>
    </w:p>
    <w:p w14:paraId="11EECE0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читает по слогам (с  переходом к концу года нач тение целыми словами) правильно с одной-двумя самостоятельно исправленными ошибками короткие тексты;</w:t>
      </w:r>
    </w:p>
    <w:p w14:paraId="1163B466"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соблюдает синтаксические паузы;</w:t>
      </w:r>
    </w:p>
    <w:p w14:paraId="390C6135"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отвечает на вопросы по содержанию прочитанного;</w:t>
      </w:r>
    </w:p>
    <w:p w14:paraId="2AF9F1EA"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-пересказывает прочитанное полно, правильно, последовательно;</w:t>
      </w:r>
    </w:p>
    <w:p w14:paraId="51C278A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твердо знает наизусть стихотворение и читает  еговыразительно.</w:t>
      </w:r>
    </w:p>
    <w:p w14:paraId="2C9C3015"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«4» </w:t>
      </w:r>
      <w:r w:rsidRPr="00DD5C33">
        <w:rPr>
          <w:rFonts w:ascii="Times New Roman" w:hAnsi="Times New Roman" w:cs="Times New Roman"/>
        </w:rPr>
        <w:t>ставится ученику, если он:</w:t>
      </w:r>
    </w:p>
    <w:p w14:paraId="7EED680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читает по слогам, затрудняясь читать целиком даже легкие слова;</w:t>
      </w:r>
    </w:p>
    <w:p w14:paraId="74BD8D1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одну-две ошибки при чтении и соблюдении синтаксических пауз,</w:t>
      </w:r>
    </w:p>
    <w:p w14:paraId="26D9B6F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неточности в ответах на вопросы и при пересказе содержания, но исправляет  их самостоятельно  или с незначительной помощью учителя;</w:t>
      </w:r>
    </w:p>
    <w:p w14:paraId="094E04D2"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lastRenderedPageBreak/>
        <w:t>-допускает при чтении стихотворения наизусть  одну-две самостоятельно  исправленные ошибки;</w:t>
      </w:r>
    </w:p>
    <w:p w14:paraId="111B97E7"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-читает наизусть недостаточно выразительно.</w:t>
      </w:r>
    </w:p>
    <w:p w14:paraId="6A9F2174"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«3» </w:t>
      </w:r>
      <w:r w:rsidRPr="00DD5C33">
        <w:rPr>
          <w:rFonts w:ascii="Times New Roman" w:hAnsi="Times New Roman" w:cs="Times New Roman"/>
        </w:rPr>
        <w:t>ставится ученику, если он:</w:t>
      </w:r>
    </w:p>
    <w:p w14:paraId="75D3433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затрудняется в чтении по слогам трудных слов;</w:t>
      </w:r>
    </w:p>
    <w:p w14:paraId="44C79523"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три-четыре ошибки при чтениии соблюдении синтаксических пауз;</w:t>
      </w:r>
    </w:p>
    <w:p w14:paraId="37B1440B"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-отвечает на вопросы и пересказывает содержание прочитанного с помощью учителя;</w:t>
      </w:r>
    </w:p>
    <w:p w14:paraId="268C3C27" w14:textId="77777777" w:rsidR="00DD5C33" w:rsidRPr="00DD5C33" w:rsidRDefault="00DD5C33" w:rsidP="00DD5C33">
      <w:pPr>
        <w:rPr>
          <w:rFonts w:ascii="Times New Roman" w:hAnsi="Times New Roman" w:cs="Times New Roman"/>
          <w:rtl/>
        </w:rPr>
      </w:pPr>
      <w:r w:rsidRPr="00DD5C33">
        <w:rPr>
          <w:rFonts w:ascii="Times New Roman" w:hAnsi="Times New Roman" w:cs="Times New Roman"/>
          <w:rtl/>
        </w:rPr>
        <w:t xml:space="preserve">- </w:t>
      </w:r>
      <w:r w:rsidRPr="00DD5C33">
        <w:rPr>
          <w:rFonts w:ascii="Times New Roman" w:hAnsi="Times New Roman" w:cs="Times New Roman"/>
        </w:rPr>
        <w:t>обнаруживает при чтении наизусть не твердое усвоение текста.</w:t>
      </w:r>
    </w:p>
    <w:p w14:paraId="6CEC7C0E"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Оценка «2»</w:t>
      </w:r>
      <w:r w:rsidRPr="00DD5C33">
        <w:rPr>
          <w:rFonts w:ascii="Times New Roman" w:hAnsi="Times New Roman" w:cs="Times New Roman"/>
        </w:rPr>
        <w:t xml:space="preserve"> ставится ученику, если он:</w:t>
      </w:r>
    </w:p>
    <w:p w14:paraId="476027C3"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затрудняется в чтении по словам даже легких слов;</w:t>
      </w:r>
    </w:p>
    <w:p w14:paraId="4EE23549"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более 5 ошибок при чтении и соблюдении синтаксических пауз;</w:t>
      </w:r>
    </w:p>
    <w:p w14:paraId="57231C5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отвечает на вопросы и пересказывает содержания прочитанного, искажая основной смысл, не использует помощь учителя.</w:t>
      </w:r>
    </w:p>
    <w:p w14:paraId="79041CBC"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«1» </w:t>
      </w:r>
      <w:r w:rsidRPr="00DD5C33">
        <w:rPr>
          <w:rFonts w:ascii="Times New Roman" w:hAnsi="Times New Roman" w:cs="Times New Roman"/>
        </w:rPr>
        <w:t xml:space="preserve">не ставится, согласно </w:t>
      </w:r>
      <w:r w:rsidRPr="00DD5C33">
        <w:rPr>
          <w:rFonts w:ascii="Times New Roman" w:hAnsi="Times New Roman" w:cs="Times New Roman"/>
          <w:bCs/>
        </w:rPr>
        <w:t>положению о системе оценок при промежуточной аттестации, формах и порядку ее проведения</w:t>
      </w:r>
      <w:r w:rsidRPr="00DD5C33">
        <w:rPr>
          <w:rFonts w:ascii="Times New Roman" w:hAnsi="Times New Roman" w:cs="Times New Roman"/>
        </w:rPr>
        <w:t>.</w:t>
      </w:r>
    </w:p>
    <w:p w14:paraId="2DCF494A" w14:textId="77777777" w:rsidR="00DD5C33" w:rsidRPr="00DD5C33" w:rsidRDefault="00DD5C33" w:rsidP="00DD5C33">
      <w:pPr>
        <w:rPr>
          <w:rFonts w:ascii="Times New Roman" w:hAnsi="Times New Roman" w:cs="Times New Roman"/>
        </w:rPr>
      </w:pPr>
    </w:p>
    <w:p w14:paraId="043B726E"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3-4 классы:</w:t>
      </w:r>
    </w:p>
    <w:p w14:paraId="77A19191"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«5» </w:t>
      </w:r>
      <w:r w:rsidRPr="00DD5C33">
        <w:rPr>
          <w:rFonts w:ascii="Times New Roman" w:hAnsi="Times New Roman" w:cs="Times New Roman"/>
        </w:rPr>
        <w:t>ставится ученику, если он:</w:t>
      </w:r>
    </w:p>
    <w:p w14:paraId="0C5A5CF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читает целыми словами правильно, с одной–двумя самостоятельно исправленными ошибками;</w:t>
      </w:r>
    </w:p>
    <w:p w14:paraId="01AC475F"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читает выразительно, с соблюдением синтаксических и смысловых пауз, в 4 классе–логических ударений;</w:t>
      </w:r>
    </w:p>
    <w:p w14:paraId="493AB55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отвечает на вопросы и может передать содержание прочитанного полно, правильно, последовательно с  незначительнойпомощью;</w:t>
      </w:r>
    </w:p>
    <w:p w14:paraId="6C4CB748"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-твёрдо знает наизусть стихотворение и читает его выразительно.</w:t>
      </w:r>
    </w:p>
    <w:p w14:paraId="562037B8"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«4» </w:t>
      </w:r>
      <w:r w:rsidRPr="00DD5C33">
        <w:rPr>
          <w:rFonts w:ascii="Times New Roman" w:hAnsi="Times New Roman" w:cs="Times New Roman"/>
        </w:rPr>
        <w:t>ставится ученику, если он:</w:t>
      </w:r>
    </w:p>
    <w:p w14:paraId="2D0683B5"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читает целыми словами, некоторые трудные слова–по слогам;</w:t>
      </w:r>
    </w:p>
    <w:p w14:paraId="6DF785E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одну–две ошибки при чтении, соблюдении смысловых пауз, в 4 классе-логических ударений;</w:t>
      </w:r>
    </w:p>
    <w:p w14:paraId="4BD7DB62"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неточности в ответах на вопросы и при пересказе содержания, но исправляет их самостоятельно или с незначительной помощью учителя;</w:t>
      </w:r>
    </w:p>
    <w:p w14:paraId="330825E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-знает наизусть стихотворение, но при чтении допускает 1-2ошибки, которые исправляет самостоятельно.</w:t>
      </w:r>
    </w:p>
    <w:p w14:paraId="5AA3E171"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«3» </w:t>
      </w:r>
      <w:r w:rsidRPr="00DD5C33">
        <w:rPr>
          <w:rFonts w:ascii="Times New Roman" w:hAnsi="Times New Roman" w:cs="Times New Roman"/>
        </w:rPr>
        <w:t>ставится ученику, если он:</w:t>
      </w:r>
    </w:p>
    <w:p w14:paraId="5C0C9EEA"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читает, в основном целыми словами, трудные слова–по слогам;</w:t>
      </w:r>
    </w:p>
    <w:p w14:paraId="6B39624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три–четыре ошибки при чтении, соблюдении синтаксических и смысловых пауз, в 4 класс – логических ударений;</w:t>
      </w:r>
    </w:p>
    <w:p w14:paraId="137D286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отвечает на вопросы односложно и способен пересказать содержание прочитанного с помощью учителя;</w:t>
      </w:r>
    </w:p>
    <w:p w14:paraId="43829CDA"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lastRenderedPageBreak/>
        <w:t>- воспроизводит наизусть стихотворение, но текст знает не твердо.</w:t>
      </w:r>
    </w:p>
    <w:p w14:paraId="04C836F5"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Оценка «2»</w:t>
      </w:r>
      <w:r w:rsidRPr="00DD5C33">
        <w:rPr>
          <w:rFonts w:ascii="Times New Roman" w:hAnsi="Times New Roman" w:cs="Times New Roman"/>
        </w:rPr>
        <w:t xml:space="preserve"> ставится ученику, если он:</w:t>
      </w:r>
    </w:p>
    <w:p w14:paraId="0FF10DBA"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читает в основном по слогам, даже легкие слова;</w:t>
      </w:r>
    </w:p>
    <w:p w14:paraId="2DA85F4E"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допускает более 5 ошибок при чтении и соблюдении синтаксических пауз;</w:t>
      </w:r>
    </w:p>
    <w:p w14:paraId="2F5CF8C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отвечает на вопросы и пересказывает содержание прочитанного, искажая основной смысл, не использует помощь учителя;</w:t>
      </w:r>
    </w:p>
    <w:p w14:paraId="1CC16C33"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не знает большей части текста, который должен читать наизусть.</w:t>
      </w:r>
    </w:p>
    <w:p w14:paraId="43609BF2"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«1» </w:t>
      </w:r>
      <w:r w:rsidRPr="00DD5C33">
        <w:rPr>
          <w:rFonts w:ascii="Times New Roman" w:hAnsi="Times New Roman" w:cs="Times New Roman"/>
        </w:rPr>
        <w:t xml:space="preserve">не ставится, согласно </w:t>
      </w:r>
      <w:r w:rsidRPr="00DD5C33">
        <w:rPr>
          <w:rFonts w:ascii="Times New Roman" w:hAnsi="Times New Roman" w:cs="Times New Roman"/>
          <w:bCs/>
        </w:rPr>
        <w:t>положению о системе оценок при промежуточной аттестации, формах и порядку ее проведения</w:t>
      </w:r>
      <w:r w:rsidRPr="00DD5C33">
        <w:rPr>
          <w:rFonts w:ascii="Times New Roman" w:hAnsi="Times New Roman" w:cs="Times New Roman"/>
        </w:rPr>
        <w:t>.</w:t>
      </w:r>
    </w:p>
    <w:p w14:paraId="6C4B6E53" w14:textId="77777777" w:rsidR="00DD5C33" w:rsidRPr="00DD5C33" w:rsidRDefault="00DD5C33" w:rsidP="00DD5C33">
      <w:pPr>
        <w:rPr>
          <w:rFonts w:ascii="Times New Roman" w:hAnsi="Times New Roman" w:cs="Times New Roman"/>
        </w:rPr>
      </w:pPr>
    </w:p>
    <w:p w14:paraId="24D45712" w14:textId="77777777" w:rsidR="00DD5C33" w:rsidRPr="00DD5C33" w:rsidRDefault="00DD5C33" w:rsidP="00DD5C33">
      <w:pPr>
        <w:rPr>
          <w:rFonts w:ascii="Times New Roman" w:hAnsi="Times New Roman" w:cs="Times New Roman"/>
          <w:b/>
        </w:rPr>
      </w:pPr>
      <w:r w:rsidRPr="00DD5C33">
        <w:rPr>
          <w:rFonts w:ascii="Times New Roman" w:hAnsi="Times New Roman" w:cs="Times New Roman"/>
          <w:b/>
        </w:rPr>
        <w:t>Оценка заданий, выполненных по карточке</w:t>
      </w:r>
    </w:p>
    <w:p w14:paraId="011D1D31"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(дидактический материал на закрепление понимания прочитанного).</w:t>
      </w:r>
    </w:p>
    <w:p w14:paraId="54F5977F"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«5» </w:t>
      </w:r>
      <w:r w:rsidRPr="00DD5C33">
        <w:rPr>
          <w:rFonts w:ascii="Times New Roman" w:hAnsi="Times New Roman" w:cs="Times New Roman"/>
        </w:rPr>
        <w:t>ставится ученику, если вся работа выполнена без ошибочно и нет исправлений.</w:t>
      </w:r>
    </w:p>
    <w:p w14:paraId="6CC1D3E7"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«4» </w:t>
      </w:r>
      <w:r w:rsidRPr="00DD5C33">
        <w:rPr>
          <w:rFonts w:ascii="Times New Roman" w:hAnsi="Times New Roman" w:cs="Times New Roman"/>
        </w:rPr>
        <w:t>ставится ученику, если не выполнена 1/5 часть заданий от их общего числа.</w:t>
      </w:r>
    </w:p>
    <w:p w14:paraId="62EB3861"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«3» </w:t>
      </w:r>
      <w:r w:rsidRPr="00DD5C33">
        <w:rPr>
          <w:rFonts w:ascii="Times New Roman" w:hAnsi="Times New Roman" w:cs="Times New Roman"/>
        </w:rPr>
        <w:t>ставится ученику, если не выполнена ¼  часть заданий от их общего числа.</w:t>
      </w:r>
    </w:p>
    <w:p w14:paraId="74DEDDFE"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Оценка «2»</w:t>
      </w:r>
      <w:r w:rsidRPr="00DD5C33">
        <w:rPr>
          <w:rFonts w:ascii="Times New Roman" w:hAnsi="Times New Roman" w:cs="Times New Roman"/>
        </w:rPr>
        <w:t xml:space="preserve"> ставится ученику, если задание не выполнено или задание выполнено не верно.</w:t>
      </w:r>
    </w:p>
    <w:p w14:paraId="24F743AC"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«1» </w:t>
      </w:r>
      <w:r w:rsidRPr="00DD5C33">
        <w:rPr>
          <w:rFonts w:ascii="Times New Roman" w:hAnsi="Times New Roman" w:cs="Times New Roman"/>
        </w:rPr>
        <w:t xml:space="preserve">не ставится, согласно </w:t>
      </w:r>
      <w:r w:rsidRPr="00DD5C33">
        <w:rPr>
          <w:rFonts w:ascii="Times New Roman" w:hAnsi="Times New Roman" w:cs="Times New Roman"/>
          <w:bCs/>
        </w:rPr>
        <w:t>положению о системе оценок при промежуточной аттестации, формах и порядку ее проведения</w:t>
      </w:r>
      <w:r w:rsidRPr="00DD5C33">
        <w:rPr>
          <w:rFonts w:ascii="Times New Roman" w:hAnsi="Times New Roman" w:cs="Times New Roman"/>
        </w:rPr>
        <w:t>.</w:t>
      </w:r>
    </w:p>
    <w:p w14:paraId="3CEBF4A0" w14:textId="77777777" w:rsidR="00DD5C33" w:rsidRPr="00DD5C33" w:rsidRDefault="00DD5C33" w:rsidP="00DD5C33">
      <w:pPr>
        <w:rPr>
          <w:rFonts w:ascii="Times New Roman" w:hAnsi="Times New Roman" w:cs="Times New Roman"/>
        </w:rPr>
      </w:pPr>
    </w:p>
    <w:p w14:paraId="4314817B"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Оценка пересказа прочитанного произведения.</w:t>
      </w:r>
    </w:p>
    <w:p w14:paraId="04B81FFB"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«5» </w:t>
      </w:r>
      <w:r w:rsidRPr="00DD5C33">
        <w:rPr>
          <w:rFonts w:ascii="Times New Roman" w:hAnsi="Times New Roman" w:cs="Times New Roman"/>
        </w:rPr>
        <w:t>ставится ученику, если он:</w:t>
      </w:r>
    </w:p>
    <w:p w14:paraId="26AFA0E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-отвечает на вопросы по содержанию прочитанного;</w:t>
      </w:r>
    </w:p>
    <w:p w14:paraId="3ABD552D"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 пересказывает прочитанное полно, правильно, последовательно.</w:t>
      </w:r>
    </w:p>
    <w:p w14:paraId="0C797837"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«4» </w:t>
      </w:r>
      <w:r w:rsidRPr="00DD5C33">
        <w:rPr>
          <w:rFonts w:ascii="Times New Roman" w:hAnsi="Times New Roman" w:cs="Times New Roman"/>
        </w:rPr>
        <w:t>ставится ученику, если он: допускает неточности в ответах на вопросы и при пересказе содержания, но исправляет их самостоятельно или с незначительной помощью учителя.</w:t>
      </w:r>
    </w:p>
    <w:p w14:paraId="2B0599CB"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«3» </w:t>
      </w:r>
      <w:r w:rsidRPr="00DD5C33">
        <w:rPr>
          <w:rFonts w:ascii="Times New Roman" w:hAnsi="Times New Roman" w:cs="Times New Roman"/>
        </w:rPr>
        <w:t>ставится ученику, если он: отвечает на вопросы и пересказывает содержание прочитанного с помощью учителя.</w:t>
      </w:r>
    </w:p>
    <w:p w14:paraId="10E9C2FC"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Оценка «2»</w:t>
      </w:r>
      <w:r w:rsidRPr="00DD5C33">
        <w:rPr>
          <w:rFonts w:ascii="Times New Roman" w:hAnsi="Times New Roman" w:cs="Times New Roman"/>
        </w:rPr>
        <w:t xml:space="preserve"> ставится ученику, если он: не может пересказать содержание прочитанного по наводящим вопросам.</w:t>
      </w:r>
    </w:p>
    <w:p w14:paraId="72EA06E6"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«1» </w:t>
      </w:r>
      <w:r w:rsidRPr="00DD5C33">
        <w:rPr>
          <w:rFonts w:ascii="Times New Roman" w:hAnsi="Times New Roman" w:cs="Times New Roman"/>
        </w:rPr>
        <w:t xml:space="preserve">не ставится, согласно </w:t>
      </w:r>
      <w:r w:rsidRPr="00DD5C33">
        <w:rPr>
          <w:rFonts w:ascii="Times New Roman" w:hAnsi="Times New Roman" w:cs="Times New Roman"/>
          <w:bCs/>
        </w:rPr>
        <w:t>положению о системе оценок при промежуточной аттестации, формах и порядку ее проведения</w:t>
      </w:r>
      <w:r w:rsidRPr="00DD5C33">
        <w:rPr>
          <w:rFonts w:ascii="Times New Roman" w:hAnsi="Times New Roman" w:cs="Times New Roman"/>
        </w:rPr>
        <w:t>.</w:t>
      </w:r>
    </w:p>
    <w:p w14:paraId="17179F17"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Оценка рассказа, составленного по иллюстрации или по серии сюжетных картин.</w:t>
      </w:r>
    </w:p>
    <w:p w14:paraId="003F00D0"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«5» </w:t>
      </w:r>
      <w:r w:rsidRPr="00DD5C33">
        <w:rPr>
          <w:rFonts w:ascii="Times New Roman" w:hAnsi="Times New Roman" w:cs="Times New Roman"/>
        </w:rPr>
        <w:t>ставится ученику, если он: составил рассказ самостоятельно, полно, правильно, последовательно.</w:t>
      </w:r>
    </w:p>
    <w:p w14:paraId="0C0EDBAC"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«4» </w:t>
      </w:r>
      <w:r w:rsidRPr="00DD5C33">
        <w:rPr>
          <w:rFonts w:ascii="Times New Roman" w:hAnsi="Times New Roman" w:cs="Times New Roman"/>
        </w:rPr>
        <w:t>ставится ученику, если он: допускает не точности в рассказе, но исправляет их самостоятельно или с незначительной помощью учителя.</w:t>
      </w:r>
    </w:p>
    <w:p w14:paraId="310DFA21"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«3» </w:t>
      </w:r>
      <w:r w:rsidRPr="00DD5C33">
        <w:rPr>
          <w:rFonts w:ascii="Times New Roman" w:hAnsi="Times New Roman" w:cs="Times New Roman"/>
        </w:rPr>
        <w:t>ставится ученику, если он:составляет рассказ с помощью учителя.</w:t>
      </w:r>
    </w:p>
    <w:p w14:paraId="00417F07"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lastRenderedPageBreak/>
        <w:t>Оценка «2»</w:t>
      </w:r>
      <w:r w:rsidRPr="00DD5C33">
        <w:rPr>
          <w:rFonts w:ascii="Times New Roman" w:hAnsi="Times New Roman" w:cs="Times New Roman"/>
        </w:rPr>
        <w:t xml:space="preserve"> ставится ученику, если он не может составить рассказа используя помощь учителя.</w:t>
      </w:r>
    </w:p>
    <w:p w14:paraId="6BB2D8DD"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Оценка «1» </w:t>
      </w:r>
      <w:r w:rsidRPr="00DD5C33">
        <w:rPr>
          <w:rFonts w:ascii="Times New Roman" w:hAnsi="Times New Roman" w:cs="Times New Roman"/>
        </w:rPr>
        <w:t xml:space="preserve">не ставится, согласно </w:t>
      </w:r>
      <w:r w:rsidRPr="00DD5C33">
        <w:rPr>
          <w:rFonts w:ascii="Times New Roman" w:hAnsi="Times New Roman" w:cs="Times New Roman"/>
          <w:bCs/>
        </w:rPr>
        <w:t>положению о системе оценок при промежуточной аттестации, формах и порядку ее проведения</w:t>
      </w:r>
      <w:r w:rsidRPr="00DD5C33">
        <w:rPr>
          <w:rFonts w:ascii="Times New Roman" w:hAnsi="Times New Roman" w:cs="Times New Roman"/>
        </w:rPr>
        <w:t>.</w:t>
      </w:r>
    </w:p>
    <w:p w14:paraId="47368A03" w14:textId="77777777" w:rsidR="00DD5C33" w:rsidRPr="00DD5C33" w:rsidRDefault="00DD5C33" w:rsidP="00DD5C33">
      <w:pPr>
        <w:rPr>
          <w:rFonts w:ascii="Times New Roman" w:hAnsi="Times New Roman" w:cs="Times New Roman"/>
        </w:rPr>
      </w:pPr>
      <w:r w:rsidRPr="00DD5C33">
        <w:rPr>
          <w:rFonts w:ascii="Times New Roman" w:hAnsi="Times New Roman" w:cs="Times New Roman"/>
          <w:b/>
        </w:rPr>
        <w:t xml:space="preserve">В начальных классах проводятся следующие </w:t>
      </w:r>
      <w:r w:rsidRPr="00DD5C33">
        <w:rPr>
          <w:rFonts w:ascii="Times New Roman" w:hAnsi="Times New Roman" w:cs="Times New Roman"/>
          <w:b/>
          <w:i/>
        </w:rPr>
        <w:t>виды, формы и методы контроля.</w:t>
      </w:r>
    </w:p>
    <w:p w14:paraId="12597F1E" w14:textId="77777777" w:rsidR="00DD5C33" w:rsidRPr="00DD5C33" w:rsidRDefault="00DD5C33" w:rsidP="00DD5C33">
      <w:pPr>
        <w:rPr>
          <w:rFonts w:ascii="Times New Roman" w:hAnsi="Times New Roman" w:cs="Times New Roman"/>
          <w:u w:val="single"/>
        </w:rPr>
      </w:pPr>
      <w:r w:rsidRPr="00DD5C33">
        <w:rPr>
          <w:rFonts w:ascii="Times New Roman" w:hAnsi="Times New Roman" w:cs="Times New Roman"/>
          <w:i/>
          <w:u w:val="single"/>
        </w:rPr>
        <w:t>Виды контроля:</w:t>
      </w:r>
    </w:p>
    <w:p w14:paraId="0E6E5634"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-текущий</w:t>
      </w:r>
    </w:p>
    <w:p w14:paraId="39EDB420"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-тематический</w:t>
      </w:r>
    </w:p>
    <w:p w14:paraId="6F24020B"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-итоговый</w:t>
      </w:r>
    </w:p>
    <w:p w14:paraId="536F58B4" w14:textId="77777777" w:rsidR="00DD5C33" w:rsidRPr="00DD5C33" w:rsidRDefault="00DD5C33" w:rsidP="00DD5C33">
      <w:pPr>
        <w:rPr>
          <w:rFonts w:ascii="Times New Roman" w:hAnsi="Times New Roman" w:cs="Times New Roman"/>
          <w:u w:val="single"/>
        </w:rPr>
      </w:pPr>
      <w:r w:rsidRPr="00DD5C33">
        <w:rPr>
          <w:rFonts w:ascii="Times New Roman" w:hAnsi="Times New Roman" w:cs="Times New Roman"/>
          <w:i/>
          <w:u w:val="single"/>
        </w:rPr>
        <w:t>Формы контроля знаний и умений обучающихся:</w:t>
      </w:r>
    </w:p>
    <w:p w14:paraId="71AAE334"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-фронтальная</w:t>
      </w:r>
    </w:p>
    <w:p w14:paraId="43DB3EB9"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-групповая</w:t>
      </w:r>
    </w:p>
    <w:p w14:paraId="4D020A5C" w14:textId="77777777" w:rsidR="00DD5C33" w:rsidRPr="00DD5C33" w:rsidRDefault="00DD5C33" w:rsidP="00DD5C33">
      <w:pPr>
        <w:rPr>
          <w:rFonts w:ascii="Times New Roman" w:hAnsi="Times New Roman" w:cs="Times New Roman"/>
        </w:rPr>
      </w:pPr>
      <w:r w:rsidRPr="00DD5C33">
        <w:rPr>
          <w:rFonts w:ascii="Times New Roman" w:hAnsi="Times New Roman" w:cs="Times New Roman"/>
        </w:rPr>
        <w:t>-индивидуальная.</w:t>
      </w:r>
    </w:p>
    <w:p w14:paraId="62544C61" w14:textId="77777777" w:rsidR="00DD5C33" w:rsidRPr="00DD5C33" w:rsidRDefault="00DD5C33" w:rsidP="00DD5C33">
      <w:pPr>
        <w:rPr>
          <w:rFonts w:ascii="Times New Roman" w:hAnsi="Times New Roman" w:cs="Times New Roman"/>
          <w:u w:val="single"/>
        </w:rPr>
      </w:pPr>
      <w:r w:rsidRPr="00DD5C33">
        <w:rPr>
          <w:rFonts w:ascii="Times New Roman" w:hAnsi="Times New Roman" w:cs="Times New Roman"/>
          <w:i/>
          <w:u w:val="single"/>
        </w:rPr>
        <w:t>Методы контроля:</w:t>
      </w:r>
    </w:p>
    <w:p w14:paraId="570300BA" w14:textId="77777777" w:rsidR="00DD5C33" w:rsidRPr="00035B61" w:rsidRDefault="00DD5C33" w:rsidP="00DD5C33">
      <w:pPr>
        <w:rPr>
          <w:rFonts w:ascii="Times New Roman" w:hAnsi="Times New Roman" w:cs="Times New Roman"/>
          <w:sz w:val="24"/>
        </w:rPr>
      </w:pPr>
      <w:r w:rsidRPr="00035B61">
        <w:rPr>
          <w:rFonts w:ascii="Times New Roman" w:hAnsi="Times New Roman" w:cs="Times New Roman"/>
          <w:i/>
          <w:sz w:val="24"/>
        </w:rPr>
        <w:t>-</w:t>
      </w:r>
      <w:r w:rsidRPr="00035B61">
        <w:rPr>
          <w:rFonts w:ascii="Times New Roman" w:hAnsi="Times New Roman" w:cs="Times New Roman"/>
          <w:sz w:val="24"/>
        </w:rPr>
        <w:t>проверка техники чтения</w:t>
      </w:r>
    </w:p>
    <w:p w14:paraId="293FB118" w14:textId="77777777" w:rsidR="00DD5C33" w:rsidRPr="00035B61" w:rsidRDefault="00DD5C33" w:rsidP="00DD5C33">
      <w:pPr>
        <w:rPr>
          <w:rFonts w:ascii="Times New Roman" w:hAnsi="Times New Roman" w:cs="Times New Roman"/>
          <w:sz w:val="24"/>
        </w:rPr>
      </w:pPr>
      <w:r w:rsidRPr="00035B61">
        <w:rPr>
          <w:rFonts w:ascii="Times New Roman" w:hAnsi="Times New Roman" w:cs="Times New Roman"/>
          <w:sz w:val="24"/>
        </w:rPr>
        <w:t>-устный опрос</w:t>
      </w:r>
    </w:p>
    <w:p w14:paraId="0B79B12D" w14:textId="77777777" w:rsidR="00DD5C33" w:rsidRPr="00035B61" w:rsidRDefault="00DD5C33" w:rsidP="00DD5C33">
      <w:pPr>
        <w:rPr>
          <w:rFonts w:ascii="Times New Roman" w:hAnsi="Times New Roman" w:cs="Times New Roman"/>
          <w:b/>
          <w:sz w:val="24"/>
        </w:rPr>
      </w:pPr>
    </w:p>
    <w:p w14:paraId="568EBB73" w14:textId="77777777" w:rsidR="00DD5C33" w:rsidRPr="00035B61" w:rsidRDefault="00DD5C33" w:rsidP="00DD5C33">
      <w:pPr>
        <w:rPr>
          <w:rFonts w:ascii="Times New Roman" w:hAnsi="Times New Roman" w:cs="Times New Roman"/>
          <w:b/>
          <w:sz w:val="24"/>
        </w:rPr>
      </w:pPr>
      <w:r w:rsidRPr="00035B61">
        <w:rPr>
          <w:rFonts w:ascii="Times New Roman" w:hAnsi="Times New Roman" w:cs="Times New Roman"/>
          <w:b/>
          <w:sz w:val="24"/>
        </w:rPr>
        <w:t>ПЕРЕЧЕНЬ ПРАКТИЧЕСКОЙ ЧАСТИ ПРОГРАММЫ</w:t>
      </w:r>
    </w:p>
    <w:p w14:paraId="3CBA1C25" w14:textId="77777777" w:rsidR="00DD5C33" w:rsidRPr="00035B61" w:rsidRDefault="00DD5C33" w:rsidP="00DD5C33">
      <w:pPr>
        <w:rPr>
          <w:rFonts w:ascii="Times New Roman" w:hAnsi="Times New Roman" w:cs="Times New Roman"/>
          <w:sz w:val="24"/>
        </w:rPr>
      </w:pPr>
      <w:r w:rsidRPr="00035B61">
        <w:rPr>
          <w:rFonts w:ascii="Times New Roman" w:hAnsi="Times New Roman" w:cs="Times New Roman"/>
          <w:sz w:val="24"/>
        </w:rPr>
        <w:t>Проверка техники чтения</w:t>
      </w:r>
    </w:p>
    <w:tbl>
      <w:tblPr>
        <w:tblStyle w:val="ab"/>
        <w:tblW w:w="0" w:type="auto"/>
        <w:tblInd w:w="0" w:type="dxa"/>
        <w:tblLook w:val="04A0" w:firstRow="1" w:lastRow="0" w:firstColumn="1" w:lastColumn="0" w:noHBand="0" w:noVBand="1"/>
      </w:tblPr>
      <w:tblGrid>
        <w:gridCol w:w="3114"/>
        <w:gridCol w:w="3115"/>
      </w:tblGrid>
      <w:tr w:rsidR="00DD5C33" w:rsidRPr="00035B61" w14:paraId="1B3F225B" w14:textId="77777777" w:rsidTr="00DD5C33">
        <w:tc>
          <w:tcPr>
            <w:tcW w:w="3114" w:type="dxa"/>
            <w:tcBorders>
              <w:top w:val="single" w:sz="4" w:space="0" w:color="auto"/>
              <w:left w:val="single" w:sz="4" w:space="0" w:color="auto"/>
              <w:bottom w:val="single" w:sz="4" w:space="0" w:color="auto"/>
              <w:right w:val="single" w:sz="4" w:space="0" w:color="auto"/>
            </w:tcBorders>
            <w:hideMark/>
          </w:tcPr>
          <w:p w14:paraId="4AD68A76" w14:textId="77777777" w:rsidR="00DD5C33" w:rsidRPr="00035B61" w:rsidRDefault="00DD5C33" w:rsidP="00DD5C33">
            <w:pPr>
              <w:spacing w:after="160"/>
              <w:rPr>
                <w:rFonts w:ascii="Times New Roman" w:hAnsi="Times New Roman" w:cs="Times New Roman"/>
                <w:b/>
                <w:sz w:val="24"/>
              </w:rPr>
            </w:pPr>
            <w:r w:rsidRPr="00035B61">
              <w:rPr>
                <w:rFonts w:ascii="Times New Roman" w:hAnsi="Times New Roman" w:cs="Times New Roman"/>
                <w:b/>
                <w:sz w:val="24"/>
              </w:rPr>
              <w:t>Сроки</w:t>
            </w:r>
          </w:p>
        </w:tc>
        <w:tc>
          <w:tcPr>
            <w:tcW w:w="3115" w:type="dxa"/>
            <w:tcBorders>
              <w:top w:val="single" w:sz="4" w:space="0" w:color="auto"/>
              <w:left w:val="single" w:sz="4" w:space="0" w:color="auto"/>
              <w:bottom w:val="single" w:sz="4" w:space="0" w:color="auto"/>
              <w:right w:val="single" w:sz="4" w:space="0" w:color="auto"/>
            </w:tcBorders>
            <w:hideMark/>
          </w:tcPr>
          <w:p w14:paraId="238AB499" w14:textId="77777777" w:rsidR="00DD5C33" w:rsidRPr="00035B61" w:rsidRDefault="00DD5C33" w:rsidP="00DD5C33">
            <w:pPr>
              <w:spacing w:after="160"/>
              <w:rPr>
                <w:rFonts w:ascii="Times New Roman" w:hAnsi="Times New Roman" w:cs="Times New Roman"/>
                <w:b/>
                <w:sz w:val="24"/>
              </w:rPr>
            </w:pPr>
            <w:r w:rsidRPr="00035B61">
              <w:rPr>
                <w:rFonts w:ascii="Times New Roman" w:hAnsi="Times New Roman" w:cs="Times New Roman"/>
                <w:b/>
                <w:sz w:val="24"/>
              </w:rPr>
              <w:t>Количество</w:t>
            </w:r>
          </w:p>
        </w:tc>
      </w:tr>
      <w:tr w:rsidR="00DD5C33" w:rsidRPr="00035B61" w14:paraId="03478C2E" w14:textId="77777777" w:rsidTr="00DD5C33">
        <w:tc>
          <w:tcPr>
            <w:tcW w:w="3114" w:type="dxa"/>
            <w:tcBorders>
              <w:top w:val="single" w:sz="4" w:space="0" w:color="auto"/>
              <w:left w:val="single" w:sz="4" w:space="0" w:color="auto"/>
              <w:bottom w:val="single" w:sz="4" w:space="0" w:color="auto"/>
              <w:right w:val="single" w:sz="4" w:space="0" w:color="auto"/>
            </w:tcBorders>
            <w:hideMark/>
          </w:tcPr>
          <w:p w14:paraId="6015CF8E" w14:textId="77777777" w:rsidR="00DD5C33" w:rsidRPr="00035B61" w:rsidRDefault="00DD5C33" w:rsidP="00DD5C33">
            <w:pPr>
              <w:spacing w:after="160"/>
              <w:rPr>
                <w:rFonts w:ascii="Times New Roman" w:hAnsi="Times New Roman" w:cs="Times New Roman"/>
                <w:sz w:val="24"/>
              </w:rPr>
            </w:pPr>
            <w:r w:rsidRPr="00035B61">
              <w:rPr>
                <w:rFonts w:ascii="Times New Roman" w:hAnsi="Times New Roman" w:cs="Times New Roman"/>
                <w:sz w:val="24"/>
              </w:rPr>
              <w:t>Начало года</w:t>
            </w:r>
          </w:p>
        </w:tc>
        <w:tc>
          <w:tcPr>
            <w:tcW w:w="3115" w:type="dxa"/>
            <w:tcBorders>
              <w:top w:val="single" w:sz="4" w:space="0" w:color="auto"/>
              <w:left w:val="single" w:sz="4" w:space="0" w:color="auto"/>
              <w:bottom w:val="single" w:sz="4" w:space="0" w:color="auto"/>
              <w:right w:val="single" w:sz="4" w:space="0" w:color="auto"/>
            </w:tcBorders>
            <w:hideMark/>
          </w:tcPr>
          <w:p w14:paraId="3FC853E7" w14:textId="77777777" w:rsidR="00DD5C33" w:rsidRPr="00035B61" w:rsidRDefault="00DD5C33" w:rsidP="00DD5C33">
            <w:pPr>
              <w:spacing w:after="160"/>
              <w:rPr>
                <w:rFonts w:ascii="Times New Roman" w:hAnsi="Times New Roman" w:cs="Times New Roman"/>
                <w:sz w:val="24"/>
              </w:rPr>
            </w:pPr>
            <w:r w:rsidRPr="00035B61">
              <w:rPr>
                <w:rFonts w:ascii="Times New Roman" w:hAnsi="Times New Roman" w:cs="Times New Roman"/>
                <w:sz w:val="24"/>
              </w:rPr>
              <w:t>1</w:t>
            </w:r>
          </w:p>
        </w:tc>
      </w:tr>
      <w:tr w:rsidR="00DD5C33" w:rsidRPr="00035B61" w14:paraId="1A934A1C" w14:textId="77777777" w:rsidTr="00DD5C33">
        <w:tc>
          <w:tcPr>
            <w:tcW w:w="3114" w:type="dxa"/>
            <w:tcBorders>
              <w:top w:val="single" w:sz="4" w:space="0" w:color="auto"/>
              <w:left w:val="single" w:sz="4" w:space="0" w:color="auto"/>
              <w:bottom w:val="single" w:sz="4" w:space="0" w:color="auto"/>
              <w:right w:val="single" w:sz="4" w:space="0" w:color="auto"/>
            </w:tcBorders>
            <w:hideMark/>
          </w:tcPr>
          <w:p w14:paraId="6AD96A38" w14:textId="77777777" w:rsidR="00DD5C33" w:rsidRPr="00035B61" w:rsidRDefault="00DD5C33" w:rsidP="00DD5C33">
            <w:pPr>
              <w:spacing w:after="160"/>
              <w:rPr>
                <w:rFonts w:ascii="Times New Roman" w:hAnsi="Times New Roman" w:cs="Times New Roman"/>
                <w:sz w:val="24"/>
              </w:rPr>
            </w:pPr>
            <w:r w:rsidRPr="00035B61">
              <w:rPr>
                <w:rFonts w:ascii="Times New Roman" w:hAnsi="Times New Roman" w:cs="Times New Roman"/>
                <w:sz w:val="24"/>
              </w:rPr>
              <w:t>1 полугодие</w:t>
            </w:r>
          </w:p>
        </w:tc>
        <w:tc>
          <w:tcPr>
            <w:tcW w:w="3115" w:type="dxa"/>
            <w:tcBorders>
              <w:top w:val="single" w:sz="4" w:space="0" w:color="auto"/>
              <w:left w:val="single" w:sz="4" w:space="0" w:color="auto"/>
              <w:bottom w:val="single" w:sz="4" w:space="0" w:color="auto"/>
              <w:right w:val="single" w:sz="4" w:space="0" w:color="auto"/>
            </w:tcBorders>
            <w:hideMark/>
          </w:tcPr>
          <w:p w14:paraId="31CCD850" w14:textId="77777777" w:rsidR="00DD5C33" w:rsidRPr="00035B61" w:rsidRDefault="00DD5C33" w:rsidP="00DD5C33">
            <w:pPr>
              <w:spacing w:after="160"/>
              <w:rPr>
                <w:rFonts w:ascii="Times New Roman" w:hAnsi="Times New Roman" w:cs="Times New Roman"/>
                <w:sz w:val="24"/>
              </w:rPr>
            </w:pPr>
            <w:r w:rsidRPr="00035B61">
              <w:rPr>
                <w:rFonts w:ascii="Times New Roman" w:hAnsi="Times New Roman" w:cs="Times New Roman"/>
                <w:sz w:val="24"/>
              </w:rPr>
              <w:t>1</w:t>
            </w:r>
          </w:p>
        </w:tc>
      </w:tr>
      <w:tr w:rsidR="00DD5C33" w:rsidRPr="00035B61" w14:paraId="7A033122" w14:textId="77777777" w:rsidTr="00DD5C33">
        <w:tc>
          <w:tcPr>
            <w:tcW w:w="3114" w:type="dxa"/>
            <w:tcBorders>
              <w:top w:val="single" w:sz="4" w:space="0" w:color="auto"/>
              <w:left w:val="single" w:sz="4" w:space="0" w:color="auto"/>
              <w:bottom w:val="single" w:sz="4" w:space="0" w:color="auto"/>
              <w:right w:val="single" w:sz="4" w:space="0" w:color="auto"/>
            </w:tcBorders>
            <w:hideMark/>
          </w:tcPr>
          <w:p w14:paraId="1F8ECDDE" w14:textId="77777777" w:rsidR="00DD5C33" w:rsidRPr="00035B61" w:rsidRDefault="00DD5C33" w:rsidP="00DD5C33">
            <w:pPr>
              <w:spacing w:after="160"/>
              <w:rPr>
                <w:rFonts w:ascii="Times New Roman" w:hAnsi="Times New Roman" w:cs="Times New Roman"/>
                <w:sz w:val="24"/>
              </w:rPr>
            </w:pPr>
            <w:r w:rsidRPr="00035B61">
              <w:rPr>
                <w:rFonts w:ascii="Times New Roman" w:hAnsi="Times New Roman" w:cs="Times New Roman"/>
                <w:sz w:val="24"/>
              </w:rPr>
              <w:t>2 полугодие</w:t>
            </w:r>
          </w:p>
        </w:tc>
        <w:tc>
          <w:tcPr>
            <w:tcW w:w="3115" w:type="dxa"/>
            <w:tcBorders>
              <w:top w:val="single" w:sz="4" w:space="0" w:color="auto"/>
              <w:left w:val="single" w:sz="4" w:space="0" w:color="auto"/>
              <w:bottom w:val="single" w:sz="4" w:space="0" w:color="auto"/>
              <w:right w:val="single" w:sz="4" w:space="0" w:color="auto"/>
            </w:tcBorders>
            <w:hideMark/>
          </w:tcPr>
          <w:p w14:paraId="447C923E" w14:textId="77777777" w:rsidR="00DD5C33" w:rsidRPr="00035B61" w:rsidRDefault="00DD5C33" w:rsidP="00DD5C33">
            <w:pPr>
              <w:spacing w:after="160"/>
              <w:rPr>
                <w:rFonts w:ascii="Times New Roman" w:hAnsi="Times New Roman" w:cs="Times New Roman"/>
                <w:sz w:val="24"/>
              </w:rPr>
            </w:pPr>
            <w:r w:rsidRPr="00035B61">
              <w:rPr>
                <w:rFonts w:ascii="Times New Roman" w:hAnsi="Times New Roman" w:cs="Times New Roman"/>
                <w:sz w:val="24"/>
              </w:rPr>
              <w:t>1</w:t>
            </w:r>
          </w:p>
        </w:tc>
      </w:tr>
    </w:tbl>
    <w:p w14:paraId="3F8BEA3A" w14:textId="77777777" w:rsidR="00035B61" w:rsidRDefault="00035B61" w:rsidP="00DD5C33">
      <w:pPr>
        <w:rPr>
          <w:rFonts w:ascii="Times New Roman" w:hAnsi="Times New Roman" w:cs="Times New Roman"/>
          <w:b/>
          <w:sz w:val="24"/>
        </w:rPr>
      </w:pPr>
    </w:p>
    <w:p w14:paraId="6B8033CA" w14:textId="77777777" w:rsidR="00035B61" w:rsidRDefault="00035B61" w:rsidP="00DD5C33">
      <w:pPr>
        <w:rPr>
          <w:rFonts w:ascii="Times New Roman" w:hAnsi="Times New Roman" w:cs="Times New Roman"/>
          <w:b/>
          <w:sz w:val="24"/>
        </w:rPr>
      </w:pPr>
    </w:p>
    <w:p w14:paraId="7BFBDB31" w14:textId="77777777" w:rsidR="00035B61" w:rsidRDefault="00035B61" w:rsidP="00DD5C33">
      <w:pPr>
        <w:rPr>
          <w:rFonts w:ascii="Times New Roman" w:hAnsi="Times New Roman" w:cs="Times New Roman"/>
          <w:b/>
          <w:sz w:val="24"/>
        </w:rPr>
      </w:pPr>
    </w:p>
    <w:p w14:paraId="22066488" w14:textId="77777777" w:rsidR="00035B61" w:rsidRDefault="00035B61" w:rsidP="00DD5C33">
      <w:pPr>
        <w:rPr>
          <w:rFonts w:ascii="Times New Roman" w:hAnsi="Times New Roman" w:cs="Times New Roman"/>
          <w:b/>
          <w:sz w:val="24"/>
        </w:rPr>
      </w:pPr>
    </w:p>
    <w:p w14:paraId="6EAC621A" w14:textId="77777777" w:rsidR="00035B61" w:rsidRDefault="00035B61" w:rsidP="00DD5C33">
      <w:pPr>
        <w:rPr>
          <w:rFonts w:ascii="Times New Roman" w:hAnsi="Times New Roman" w:cs="Times New Roman"/>
          <w:b/>
          <w:sz w:val="24"/>
        </w:rPr>
      </w:pPr>
    </w:p>
    <w:p w14:paraId="3692DC2A" w14:textId="77777777" w:rsidR="00035B61" w:rsidRDefault="00035B61" w:rsidP="00DD5C33">
      <w:pPr>
        <w:rPr>
          <w:rFonts w:ascii="Times New Roman" w:hAnsi="Times New Roman" w:cs="Times New Roman"/>
          <w:b/>
          <w:sz w:val="24"/>
        </w:rPr>
      </w:pPr>
    </w:p>
    <w:p w14:paraId="2F947C68" w14:textId="77777777" w:rsidR="00035B61" w:rsidRDefault="00035B61" w:rsidP="00DD5C33">
      <w:pPr>
        <w:rPr>
          <w:rFonts w:ascii="Times New Roman" w:hAnsi="Times New Roman" w:cs="Times New Roman"/>
          <w:b/>
          <w:sz w:val="24"/>
        </w:rPr>
      </w:pPr>
    </w:p>
    <w:p w14:paraId="28E6D909" w14:textId="77777777" w:rsidR="00035B61" w:rsidRDefault="00035B61" w:rsidP="00DD5C33">
      <w:pPr>
        <w:rPr>
          <w:rFonts w:ascii="Times New Roman" w:hAnsi="Times New Roman" w:cs="Times New Roman"/>
          <w:b/>
          <w:sz w:val="24"/>
        </w:rPr>
      </w:pPr>
    </w:p>
    <w:p w14:paraId="79C01431" w14:textId="77777777" w:rsidR="00035B61" w:rsidRDefault="00035B61" w:rsidP="00DD5C33">
      <w:pPr>
        <w:rPr>
          <w:rFonts w:ascii="Times New Roman" w:hAnsi="Times New Roman" w:cs="Times New Roman"/>
          <w:b/>
          <w:sz w:val="24"/>
        </w:rPr>
      </w:pPr>
    </w:p>
    <w:p w14:paraId="463A84F5" w14:textId="77777777" w:rsidR="00035B61" w:rsidRDefault="00035B61" w:rsidP="00DD5C33">
      <w:pPr>
        <w:rPr>
          <w:rFonts w:ascii="Times New Roman" w:hAnsi="Times New Roman" w:cs="Times New Roman"/>
          <w:b/>
          <w:sz w:val="24"/>
        </w:rPr>
      </w:pPr>
    </w:p>
    <w:p w14:paraId="2D91E602" w14:textId="77777777" w:rsidR="00035B61" w:rsidRDefault="00035B61" w:rsidP="00DD5C33">
      <w:pPr>
        <w:rPr>
          <w:rFonts w:ascii="Times New Roman" w:hAnsi="Times New Roman" w:cs="Times New Roman"/>
          <w:b/>
          <w:sz w:val="24"/>
        </w:rPr>
      </w:pPr>
    </w:p>
    <w:p w14:paraId="7AAC930F" w14:textId="77777777" w:rsidR="00035B61" w:rsidRDefault="00035B61" w:rsidP="00DD5C33">
      <w:pPr>
        <w:rPr>
          <w:rFonts w:ascii="Times New Roman" w:hAnsi="Times New Roman" w:cs="Times New Roman"/>
          <w:b/>
          <w:sz w:val="24"/>
        </w:rPr>
      </w:pPr>
    </w:p>
    <w:p w14:paraId="1B77762D" w14:textId="77777777" w:rsidR="00035B61" w:rsidRDefault="00035B61" w:rsidP="00DD5C33">
      <w:pPr>
        <w:rPr>
          <w:rFonts w:ascii="Times New Roman" w:hAnsi="Times New Roman" w:cs="Times New Roman"/>
          <w:b/>
          <w:sz w:val="24"/>
        </w:rPr>
      </w:pPr>
    </w:p>
    <w:p w14:paraId="24251E36" w14:textId="77777777" w:rsidR="00035B61" w:rsidRDefault="00035B61" w:rsidP="00DD5C33">
      <w:pPr>
        <w:rPr>
          <w:rFonts w:ascii="Times New Roman" w:hAnsi="Times New Roman" w:cs="Times New Roman"/>
          <w:b/>
          <w:sz w:val="24"/>
        </w:rPr>
      </w:pPr>
    </w:p>
    <w:p w14:paraId="32F38CEB" w14:textId="77777777" w:rsidR="00035B61" w:rsidRDefault="00035B61" w:rsidP="00DD5C33">
      <w:pPr>
        <w:rPr>
          <w:rFonts w:ascii="Times New Roman" w:hAnsi="Times New Roman" w:cs="Times New Roman"/>
          <w:b/>
          <w:sz w:val="24"/>
        </w:rPr>
      </w:pPr>
    </w:p>
    <w:p w14:paraId="5D8CD17E" w14:textId="77777777" w:rsidR="00035B61" w:rsidRDefault="00035B61" w:rsidP="00DD5C33">
      <w:pPr>
        <w:rPr>
          <w:rFonts w:ascii="Times New Roman" w:hAnsi="Times New Roman" w:cs="Times New Roman"/>
          <w:b/>
          <w:sz w:val="24"/>
        </w:rPr>
      </w:pPr>
    </w:p>
    <w:p w14:paraId="056CB3A6" w14:textId="77777777" w:rsidR="00035B61" w:rsidRDefault="00035B61" w:rsidP="00DD5C33">
      <w:pPr>
        <w:rPr>
          <w:rFonts w:ascii="Times New Roman" w:hAnsi="Times New Roman" w:cs="Times New Roman"/>
          <w:b/>
          <w:sz w:val="24"/>
        </w:rPr>
      </w:pPr>
    </w:p>
    <w:p w14:paraId="1BF1B305" w14:textId="77777777" w:rsidR="00035B61" w:rsidRDefault="00035B61" w:rsidP="00DD5C33">
      <w:pPr>
        <w:rPr>
          <w:rFonts w:ascii="Times New Roman" w:hAnsi="Times New Roman" w:cs="Times New Roman"/>
          <w:b/>
          <w:sz w:val="24"/>
        </w:rPr>
      </w:pPr>
    </w:p>
    <w:p w14:paraId="5E6F101B" w14:textId="77777777" w:rsidR="00035B61" w:rsidRDefault="00035B61" w:rsidP="00DD5C33">
      <w:pPr>
        <w:rPr>
          <w:rFonts w:ascii="Times New Roman" w:hAnsi="Times New Roman" w:cs="Times New Roman"/>
          <w:b/>
          <w:sz w:val="24"/>
        </w:rPr>
      </w:pPr>
    </w:p>
    <w:p w14:paraId="066CF16E" w14:textId="77777777" w:rsidR="00035B61" w:rsidRDefault="00035B61" w:rsidP="00DD5C33">
      <w:pPr>
        <w:rPr>
          <w:rFonts w:ascii="Times New Roman" w:hAnsi="Times New Roman" w:cs="Times New Roman"/>
          <w:b/>
          <w:sz w:val="24"/>
        </w:rPr>
      </w:pPr>
    </w:p>
    <w:p w14:paraId="106D3A47" w14:textId="77777777" w:rsidR="00035B61" w:rsidRDefault="00035B61" w:rsidP="00DD5C33">
      <w:pPr>
        <w:rPr>
          <w:rFonts w:ascii="Times New Roman" w:hAnsi="Times New Roman" w:cs="Times New Roman"/>
          <w:b/>
          <w:sz w:val="24"/>
        </w:rPr>
      </w:pPr>
    </w:p>
    <w:p w14:paraId="3C1E2A90" w14:textId="77777777" w:rsidR="00035B61" w:rsidRDefault="00035B61" w:rsidP="00DD5C33">
      <w:pPr>
        <w:rPr>
          <w:rFonts w:ascii="Times New Roman" w:hAnsi="Times New Roman" w:cs="Times New Roman"/>
          <w:b/>
          <w:sz w:val="24"/>
        </w:rPr>
      </w:pPr>
    </w:p>
    <w:p w14:paraId="60466919" w14:textId="77777777" w:rsidR="00035B61" w:rsidRDefault="00035B61" w:rsidP="00DD5C33">
      <w:pPr>
        <w:rPr>
          <w:rFonts w:ascii="Times New Roman" w:hAnsi="Times New Roman" w:cs="Times New Roman"/>
          <w:b/>
          <w:sz w:val="24"/>
        </w:rPr>
      </w:pPr>
    </w:p>
    <w:p w14:paraId="6780D2AB" w14:textId="6C53A74F" w:rsidR="00DD5C33" w:rsidRPr="00035B61" w:rsidRDefault="00DD5C33" w:rsidP="00DD5C33">
      <w:pPr>
        <w:rPr>
          <w:rFonts w:ascii="Times New Roman" w:hAnsi="Times New Roman" w:cs="Times New Roman"/>
          <w:b/>
          <w:sz w:val="24"/>
        </w:rPr>
      </w:pPr>
      <w:r w:rsidRPr="00035B61">
        <w:rPr>
          <w:rFonts w:ascii="Times New Roman" w:hAnsi="Times New Roman" w:cs="Times New Roman"/>
          <w:b/>
          <w:sz w:val="24"/>
        </w:rPr>
        <w:t>ТЕМАТИЧЕСКОЕ ПЛАНИРОВАНИЕ</w:t>
      </w:r>
    </w:p>
    <w:p w14:paraId="541EEAEC" w14:textId="77777777" w:rsidR="00DD5C33" w:rsidRPr="00035B61" w:rsidRDefault="00DD5C33" w:rsidP="00DD5C33">
      <w:pPr>
        <w:rPr>
          <w:rFonts w:ascii="Times New Roman" w:hAnsi="Times New Roman" w:cs="Times New Roman"/>
          <w:b/>
          <w:sz w:val="24"/>
        </w:rPr>
      </w:pPr>
    </w:p>
    <w:p w14:paraId="412742CA" w14:textId="77777777" w:rsidR="00DD5C33" w:rsidRPr="00035B61" w:rsidRDefault="00DD5C33" w:rsidP="00DD5C33">
      <w:pPr>
        <w:rPr>
          <w:rFonts w:ascii="Times New Roman" w:hAnsi="Times New Roman" w:cs="Times New Roman"/>
          <w:b/>
          <w:sz w:val="24"/>
        </w:rPr>
      </w:pPr>
      <w:r w:rsidRPr="00035B61">
        <w:rPr>
          <w:rFonts w:ascii="Times New Roman" w:hAnsi="Times New Roman" w:cs="Times New Roman"/>
          <w:b/>
          <w:sz w:val="24"/>
        </w:rPr>
        <w:t>1 класс</w:t>
      </w:r>
    </w:p>
    <w:tbl>
      <w:tblPr>
        <w:tblStyle w:val="ab"/>
        <w:tblW w:w="10348" w:type="dxa"/>
        <w:tblInd w:w="-601" w:type="dxa"/>
        <w:tblLook w:val="04A0" w:firstRow="1" w:lastRow="0" w:firstColumn="1" w:lastColumn="0" w:noHBand="0" w:noVBand="1"/>
      </w:tblPr>
      <w:tblGrid>
        <w:gridCol w:w="567"/>
        <w:gridCol w:w="2898"/>
        <w:gridCol w:w="993"/>
        <w:gridCol w:w="5890"/>
      </w:tblGrid>
      <w:tr w:rsidR="00DD5C33" w:rsidRPr="00035B61" w14:paraId="17C66A9A"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1A3A1E2B"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 п/п</w:t>
            </w:r>
          </w:p>
        </w:tc>
        <w:tc>
          <w:tcPr>
            <w:tcW w:w="2898" w:type="dxa"/>
            <w:tcBorders>
              <w:top w:val="single" w:sz="4" w:space="0" w:color="auto"/>
              <w:left w:val="single" w:sz="4" w:space="0" w:color="auto"/>
              <w:bottom w:val="single" w:sz="4" w:space="0" w:color="auto"/>
              <w:right w:val="single" w:sz="4" w:space="0" w:color="auto"/>
            </w:tcBorders>
            <w:hideMark/>
          </w:tcPr>
          <w:p w14:paraId="42A428D8"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2EBFBC6A"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 xml:space="preserve">Кол-во </w:t>
            </w:r>
          </w:p>
          <w:p w14:paraId="0CABEF19"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часов</w:t>
            </w:r>
          </w:p>
        </w:tc>
        <w:tc>
          <w:tcPr>
            <w:tcW w:w="5890" w:type="dxa"/>
            <w:tcBorders>
              <w:top w:val="single" w:sz="4" w:space="0" w:color="auto"/>
              <w:left w:val="single" w:sz="4" w:space="0" w:color="auto"/>
              <w:bottom w:val="single" w:sz="4" w:space="0" w:color="auto"/>
              <w:right w:val="single" w:sz="4" w:space="0" w:color="auto"/>
            </w:tcBorders>
            <w:hideMark/>
          </w:tcPr>
          <w:p w14:paraId="3B005B96"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Основные направления воспитательной деятельности</w:t>
            </w:r>
          </w:p>
        </w:tc>
      </w:tr>
      <w:tr w:rsidR="00DD5C33" w:rsidRPr="00035B61" w14:paraId="5FF3177F"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1F4590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w:t>
            </w:r>
          </w:p>
        </w:tc>
        <w:tc>
          <w:tcPr>
            <w:tcW w:w="2898" w:type="dxa"/>
            <w:tcBorders>
              <w:top w:val="single" w:sz="4" w:space="0" w:color="auto"/>
              <w:left w:val="single" w:sz="4" w:space="0" w:color="auto"/>
              <w:bottom w:val="single" w:sz="4" w:space="0" w:color="auto"/>
              <w:right w:val="single" w:sz="4" w:space="0" w:color="auto"/>
            </w:tcBorders>
            <w:hideMark/>
          </w:tcPr>
          <w:p w14:paraId="06076B0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Добукварный период.</w:t>
            </w:r>
          </w:p>
          <w:p w14:paraId="65A0F7E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Подготовка к усвоению первоначального навыка чтения.</w:t>
            </w:r>
          </w:p>
        </w:tc>
        <w:tc>
          <w:tcPr>
            <w:tcW w:w="993" w:type="dxa"/>
            <w:tcBorders>
              <w:top w:val="single" w:sz="4" w:space="0" w:color="auto"/>
              <w:left w:val="single" w:sz="4" w:space="0" w:color="auto"/>
              <w:bottom w:val="single" w:sz="4" w:space="0" w:color="auto"/>
              <w:right w:val="single" w:sz="4" w:space="0" w:color="auto"/>
            </w:tcBorders>
            <w:hideMark/>
          </w:tcPr>
          <w:p w14:paraId="6B5434E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23</w:t>
            </w:r>
          </w:p>
        </w:tc>
        <w:tc>
          <w:tcPr>
            <w:tcW w:w="5890" w:type="dxa"/>
            <w:tcBorders>
              <w:top w:val="single" w:sz="4" w:space="0" w:color="auto"/>
              <w:left w:val="single" w:sz="4" w:space="0" w:color="auto"/>
              <w:bottom w:val="single" w:sz="4" w:space="0" w:color="auto"/>
              <w:right w:val="single" w:sz="4" w:space="0" w:color="auto"/>
            </w:tcBorders>
            <w:hideMark/>
          </w:tcPr>
          <w:p w14:paraId="187DB0A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28ED9A9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3E50F3C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42A5712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2120B3EC" w14:textId="77777777" w:rsidTr="00DD5C33">
        <w:tc>
          <w:tcPr>
            <w:tcW w:w="567" w:type="dxa"/>
            <w:vMerge w:val="restart"/>
            <w:tcBorders>
              <w:top w:val="single" w:sz="4" w:space="0" w:color="auto"/>
              <w:left w:val="single" w:sz="4" w:space="0" w:color="auto"/>
              <w:bottom w:val="single" w:sz="4" w:space="0" w:color="auto"/>
              <w:right w:val="single" w:sz="4" w:space="0" w:color="auto"/>
            </w:tcBorders>
            <w:hideMark/>
          </w:tcPr>
          <w:p w14:paraId="0BD948A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w:t>
            </w:r>
          </w:p>
        </w:tc>
        <w:tc>
          <w:tcPr>
            <w:tcW w:w="2898" w:type="dxa"/>
            <w:tcBorders>
              <w:top w:val="single" w:sz="4" w:space="0" w:color="auto"/>
              <w:left w:val="single" w:sz="4" w:space="0" w:color="auto"/>
              <w:bottom w:val="single" w:sz="4" w:space="0" w:color="auto"/>
              <w:right w:val="single" w:sz="4" w:space="0" w:color="auto"/>
            </w:tcBorders>
            <w:hideMark/>
          </w:tcPr>
          <w:p w14:paraId="29C5805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Букварный период.</w:t>
            </w:r>
          </w:p>
        </w:tc>
        <w:tc>
          <w:tcPr>
            <w:tcW w:w="993" w:type="dxa"/>
            <w:tcBorders>
              <w:top w:val="single" w:sz="4" w:space="0" w:color="auto"/>
              <w:left w:val="single" w:sz="4" w:space="0" w:color="auto"/>
              <w:bottom w:val="single" w:sz="4" w:space="0" w:color="auto"/>
              <w:right w:val="single" w:sz="4" w:space="0" w:color="auto"/>
            </w:tcBorders>
            <w:hideMark/>
          </w:tcPr>
          <w:p w14:paraId="18D8861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72</w:t>
            </w:r>
          </w:p>
        </w:tc>
        <w:tc>
          <w:tcPr>
            <w:tcW w:w="5890" w:type="dxa"/>
            <w:tcBorders>
              <w:top w:val="single" w:sz="4" w:space="0" w:color="auto"/>
              <w:left w:val="single" w:sz="4" w:space="0" w:color="auto"/>
              <w:bottom w:val="single" w:sz="4" w:space="0" w:color="auto"/>
              <w:right w:val="single" w:sz="4" w:space="0" w:color="auto"/>
            </w:tcBorders>
            <w:hideMark/>
          </w:tcPr>
          <w:p w14:paraId="459D9C1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A7AEA5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687DC5D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3C1C34C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2DDF6FCE" w14:textId="77777777" w:rsidTr="00DD5C33">
        <w:tc>
          <w:tcPr>
            <w:tcW w:w="0" w:type="auto"/>
            <w:vMerge/>
            <w:tcBorders>
              <w:top w:val="single" w:sz="4" w:space="0" w:color="auto"/>
              <w:left w:val="single" w:sz="4" w:space="0" w:color="auto"/>
              <w:bottom w:val="single" w:sz="4" w:space="0" w:color="auto"/>
              <w:right w:val="single" w:sz="4" w:space="0" w:color="auto"/>
            </w:tcBorders>
            <w:vAlign w:val="center"/>
            <w:hideMark/>
          </w:tcPr>
          <w:p w14:paraId="7EA3161C" w14:textId="77777777" w:rsidR="00DD5C33" w:rsidRPr="00035B61" w:rsidRDefault="00DD5C33" w:rsidP="00DD5C33">
            <w:pPr>
              <w:spacing w:after="160"/>
              <w:jc w:val="center"/>
              <w:rPr>
                <w:rFonts w:ascii="Times New Roman" w:hAnsi="Times New Roman" w:cs="Times New Roman"/>
                <w:sz w:val="24"/>
              </w:rPr>
            </w:pPr>
          </w:p>
        </w:tc>
        <w:tc>
          <w:tcPr>
            <w:tcW w:w="2898" w:type="dxa"/>
            <w:tcBorders>
              <w:top w:val="single" w:sz="4" w:space="0" w:color="auto"/>
              <w:left w:val="single" w:sz="4" w:space="0" w:color="auto"/>
              <w:bottom w:val="single" w:sz="4" w:space="0" w:color="auto"/>
              <w:right w:val="single" w:sz="4" w:space="0" w:color="auto"/>
            </w:tcBorders>
            <w:hideMark/>
          </w:tcPr>
          <w:p w14:paraId="519424E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 этап</w:t>
            </w:r>
          </w:p>
        </w:tc>
        <w:tc>
          <w:tcPr>
            <w:tcW w:w="993" w:type="dxa"/>
            <w:tcBorders>
              <w:top w:val="single" w:sz="4" w:space="0" w:color="auto"/>
              <w:left w:val="single" w:sz="4" w:space="0" w:color="auto"/>
              <w:bottom w:val="single" w:sz="4" w:space="0" w:color="auto"/>
              <w:right w:val="single" w:sz="4" w:space="0" w:color="auto"/>
            </w:tcBorders>
            <w:hideMark/>
          </w:tcPr>
          <w:p w14:paraId="3B58D87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22</w:t>
            </w:r>
          </w:p>
        </w:tc>
        <w:tc>
          <w:tcPr>
            <w:tcW w:w="5890" w:type="dxa"/>
            <w:tcBorders>
              <w:top w:val="single" w:sz="4" w:space="0" w:color="auto"/>
              <w:left w:val="single" w:sz="4" w:space="0" w:color="auto"/>
              <w:bottom w:val="single" w:sz="4" w:space="0" w:color="auto"/>
              <w:right w:val="single" w:sz="4" w:space="0" w:color="auto"/>
            </w:tcBorders>
            <w:hideMark/>
          </w:tcPr>
          <w:p w14:paraId="5A75DEB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76EE123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263E560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4076EFE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A148B78" w14:textId="77777777" w:rsidTr="00DD5C33">
        <w:tc>
          <w:tcPr>
            <w:tcW w:w="0" w:type="auto"/>
            <w:vMerge/>
            <w:tcBorders>
              <w:top w:val="single" w:sz="4" w:space="0" w:color="auto"/>
              <w:left w:val="single" w:sz="4" w:space="0" w:color="auto"/>
              <w:bottom w:val="single" w:sz="4" w:space="0" w:color="auto"/>
              <w:right w:val="single" w:sz="4" w:space="0" w:color="auto"/>
            </w:tcBorders>
            <w:vAlign w:val="center"/>
            <w:hideMark/>
          </w:tcPr>
          <w:p w14:paraId="6FD0EC5A" w14:textId="77777777" w:rsidR="00DD5C33" w:rsidRPr="00035B61" w:rsidRDefault="00DD5C33" w:rsidP="00DD5C33">
            <w:pPr>
              <w:spacing w:after="160"/>
              <w:jc w:val="center"/>
              <w:rPr>
                <w:rFonts w:ascii="Times New Roman" w:hAnsi="Times New Roman" w:cs="Times New Roman"/>
                <w:sz w:val="24"/>
              </w:rPr>
            </w:pPr>
          </w:p>
        </w:tc>
        <w:tc>
          <w:tcPr>
            <w:tcW w:w="2898" w:type="dxa"/>
            <w:tcBorders>
              <w:top w:val="single" w:sz="4" w:space="0" w:color="auto"/>
              <w:left w:val="single" w:sz="4" w:space="0" w:color="auto"/>
              <w:bottom w:val="single" w:sz="4" w:space="0" w:color="auto"/>
              <w:right w:val="single" w:sz="4" w:space="0" w:color="auto"/>
            </w:tcBorders>
            <w:hideMark/>
          </w:tcPr>
          <w:p w14:paraId="3D08339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 этап</w:t>
            </w:r>
          </w:p>
        </w:tc>
        <w:tc>
          <w:tcPr>
            <w:tcW w:w="993" w:type="dxa"/>
            <w:tcBorders>
              <w:top w:val="single" w:sz="4" w:space="0" w:color="auto"/>
              <w:left w:val="single" w:sz="4" w:space="0" w:color="auto"/>
              <w:bottom w:val="single" w:sz="4" w:space="0" w:color="auto"/>
              <w:right w:val="single" w:sz="4" w:space="0" w:color="auto"/>
            </w:tcBorders>
            <w:hideMark/>
          </w:tcPr>
          <w:p w14:paraId="7EAF8A6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28</w:t>
            </w:r>
          </w:p>
        </w:tc>
        <w:tc>
          <w:tcPr>
            <w:tcW w:w="5890" w:type="dxa"/>
            <w:tcBorders>
              <w:top w:val="single" w:sz="4" w:space="0" w:color="auto"/>
              <w:left w:val="single" w:sz="4" w:space="0" w:color="auto"/>
              <w:bottom w:val="single" w:sz="4" w:space="0" w:color="auto"/>
              <w:right w:val="single" w:sz="4" w:space="0" w:color="auto"/>
            </w:tcBorders>
            <w:hideMark/>
          </w:tcPr>
          <w:p w14:paraId="2F5DA93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731C9D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0C19510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4245CF5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0B30CC2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A00F7CB" w14:textId="77777777" w:rsidTr="00DD5C33">
        <w:tc>
          <w:tcPr>
            <w:tcW w:w="0" w:type="auto"/>
            <w:vMerge/>
            <w:tcBorders>
              <w:top w:val="single" w:sz="4" w:space="0" w:color="auto"/>
              <w:left w:val="single" w:sz="4" w:space="0" w:color="auto"/>
              <w:bottom w:val="single" w:sz="4" w:space="0" w:color="auto"/>
              <w:right w:val="single" w:sz="4" w:space="0" w:color="auto"/>
            </w:tcBorders>
            <w:vAlign w:val="center"/>
            <w:hideMark/>
          </w:tcPr>
          <w:p w14:paraId="3137673E" w14:textId="77777777" w:rsidR="00DD5C33" w:rsidRPr="00035B61" w:rsidRDefault="00DD5C33" w:rsidP="00DD5C33">
            <w:pPr>
              <w:spacing w:after="160"/>
              <w:jc w:val="center"/>
              <w:rPr>
                <w:rFonts w:ascii="Times New Roman" w:hAnsi="Times New Roman" w:cs="Times New Roman"/>
                <w:sz w:val="24"/>
              </w:rPr>
            </w:pPr>
          </w:p>
        </w:tc>
        <w:tc>
          <w:tcPr>
            <w:tcW w:w="2898" w:type="dxa"/>
            <w:tcBorders>
              <w:top w:val="single" w:sz="4" w:space="0" w:color="auto"/>
              <w:left w:val="single" w:sz="4" w:space="0" w:color="auto"/>
              <w:bottom w:val="single" w:sz="4" w:space="0" w:color="auto"/>
              <w:right w:val="single" w:sz="4" w:space="0" w:color="auto"/>
            </w:tcBorders>
            <w:hideMark/>
          </w:tcPr>
          <w:p w14:paraId="3580778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3 этап</w:t>
            </w:r>
          </w:p>
        </w:tc>
        <w:tc>
          <w:tcPr>
            <w:tcW w:w="993" w:type="dxa"/>
            <w:tcBorders>
              <w:top w:val="single" w:sz="4" w:space="0" w:color="auto"/>
              <w:left w:val="single" w:sz="4" w:space="0" w:color="auto"/>
              <w:bottom w:val="single" w:sz="4" w:space="0" w:color="auto"/>
              <w:right w:val="single" w:sz="4" w:space="0" w:color="auto"/>
            </w:tcBorders>
            <w:hideMark/>
          </w:tcPr>
          <w:p w14:paraId="1C769D9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22</w:t>
            </w:r>
          </w:p>
        </w:tc>
        <w:tc>
          <w:tcPr>
            <w:tcW w:w="5890" w:type="dxa"/>
            <w:tcBorders>
              <w:top w:val="single" w:sz="4" w:space="0" w:color="auto"/>
              <w:left w:val="single" w:sz="4" w:space="0" w:color="auto"/>
              <w:bottom w:val="single" w:sz="4" w:space="0" w:color="auto"/>
              <w:right w:val="single" w:sz="4" w:space="0" w:color="auto"/>
            </w:tcBorders>
            <w:hideMark/>
          </w:tcPr>
          <w:p w14:paraId="0D883CA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-гражданско-патриотическое;</w:t>
            </w:r>
          </w:p>
          <w:p w14:paraId="3E8C0FF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1E4C3D4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DD7DDD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0D66E73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3FC0D59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-экологическое;</w:t>
            </w:r>
          </w:p>
          <w:p w14:paraId="63CDD21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0A9D614"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422F1F3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3</w:t>
            </w:r>
          </w:p>
        </w:tc>
        <w:tc>
          <w:tcPr>
            <w:tcW w:w="2898" w:type="dxa"/>
            <w:tcBorders>
              <w:top w:val="single" w:sz="4" w:space="0" w:color="auto"/>
              <w:left w:val="single" w:sz="4" w:space="0" w:color="auto"/>
              <w:bottom w:val="single" w:sz="4" w:space="0" w:color="auto"/>
              <w:right w:val="single" w:sz="4" w:space="0" w:color="auto"/>
            </w:tcBorders>
            <w:hideMark/>
          </w:tcPr>
          <w:p w14:paraId="24CDF74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Повторение.</w:t>
            </w:r>
          </w:p>
        </w:tc>
        <w:tc>
          <w:tcPr>
            <w:tcW w:w="993" w:type="dxa"/>
            <w:tcBorders>
              <w:top w:val="single" w:sz="4" w:space="0" w:color="auto"/>
              <w:left w:val="single" w:sz="4" w:space="0" w:color="auto"/>
              <w:bottom w:val="single" w:sz="4" w:space="0" w:color="auto"/>
              <w:right w:val="single" w:sz="4" w:space="0" w:color="auto"/>
            </w:tcBorders>
            <w:hideMark/>
          </w:tcPr>
          <w:p w14:paraId="0C93EDE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4</w:t>
            </w:r>
          </w:p>
        </w:tc>
        <w:tc>
          <w:tcPr>
            <w:tcW w:w="5890" w:type="dxa"/>
            <w:tcBorders>
              <w:top w:val="single" w:sz="4" w:space="0" w:color="auto"/>
              <w:left w:val="single" w:sz="4" w:space="0" w:color="auto"/>
              <w:bottom w:val="single" w:sz="4" w:space="0" w:color="auto"/>
              <w:right w:val="single" w:sz="4" w:space="0" w:color="auto"/>
            </w:tcBorders>
            <w:hideMark/>
          </w:tcPr>
          <w:p w14:paraId="221B917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16A8391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EA28C9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4CF8F61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0604C94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E87E599" w14:textId="77777777" w:rsidTr="00DD5C33">
        <w:tc>
          <w:tcPr>
            <w:tcW w:w="567" w:type="dxa"/>
            <w:tcBorders>
              <w:top w:val="single" w:sz="4" w:space="0" w:color="auto"/>
              <w:left w:val="single" w:sz="4" w:space="0" w:color="auto"/>
              <w:bottom w:val="single" w:sz="4" w:space="0" w:color="auto"/>
              <w:right w:val="single" w:sz="4" w:space="0" w:color="auto"/>
            </w:tcBorders>
          </w:tcPr>
          <w:p w14:paraId="0E865C5D" w14:textId="77777777" w:rsidR="00DD5C33" w:rsidRPr="00035B61" w:rsidRDefault="00DD5C33" w:rsidP="00DD5C33">
            <w:pPr>
              <w:spacing w:after="160"/>
              <w:jc w:val="center"/>
              <w:rPr>
                <w:rFonts w:ascii="Times New Roman" w:hAnsi="Times New Roman" w:cs="Times New Roman"/>
                <w:sz w:val="24"/>
              </w:rPr>
            </w:pPr>
          </w:p>
        </w:tc>
        <w:tc>
          <w:tcPr>
            <w:tcW w:w="2898" w:type="dxa"/>
            <w:tcBorders>
              <w:top w:val="single" w:sz="4" w:space="0" w:color="auto"/>
              <w:left w:val="single" w:sz="4" w:space="0" w:color="auto"/>
              <w:bottom w:val="single" w:sz="4" w:space="0" w:color="auto"/>
              <w:right w:val="single" w:sz="4" w:space="0" w:color="auto"/>
            </w:tcBorders>
            <w:hideMark/>
          </w:tcPr>
          <w:p w14:paraId="53921DDF"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ИТОГО</w:t>
            </w:r>
          </w:p>
        </w:tc>
        <w:tc>
          <w:tcPr>
            <w:tcW w:w="993" w:type="dxa"/>
            <w:tcBorders>
              <w:top w:val="single" w:sz="4" w:space="0" w:color="auto"/>
              <w:left w:val="single" w:sz="4" w:space="0" w:color="auto"/>
              <w:bottom w:val="single" w:sz="4" w:space="0" w:color="auto"/>
              <w:right w:val="single" w:sz="4" w:space="0" w:color="auto"/>
            </w:tcBorders>
            <w:hideMark/>
          </w:tcPr>
          <w:p w14:paraId="2790E14C"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99</w:t>
            </w:r>
          </w:p>
        </w:tc>
        <w:tc>
          <w:tcPr>
            <w:tcW w:w="5890" w:type="dxa"/>
            <w:tcBorders>
              <w:top w:val="single" w:sz="4" w:space="0" w:color="auto"/>
              <w:left w:val="single" w:sz="4" w:space="0" w:color="auto"/>
              <w:bottom w:val="single" w:sz="4" w:space="0" w:color="auto"/>
              <w:right w:val="single" w:sz="4" w:space="0" w:color="auto"/>
            </w:tcBorders>
          </w:tcPr>
          <w:p w14:paraId="7C1FE457" w14:textId="77777777" w:rsidR="00DD5C33" w:rsidRPr="00035B61" w:rsidRDefault="00DD5C33" w:rsidP="00DD5C33">
            <w:pPr>
              <w:spacing w:after="160"/>
              <w:jc w:val="center"/>
              <w:rPr>
                <w:rFonts w:ascii="Times New Roman" w:hAnsi="Times New Roman" w:cs="Times New Roman"/>
                <w:sz w:val="24"/>
              </w:rPr>
            </w:pPr>
          </w:p>
        </w:tc>
      </w:tr>
    </w:tbl>
    <w:p w14:paraId="6E80127E" w14:textId="77777777" w:rsidR="00DD5C33" w:rsidRPr="00035B61" w:rsidRDefault="00DD5C33" w:rsidP="00DD5C33">
      <w:pPr>
        <w:jc w:val="center"/>
        <w:rPr>
          <w:rFonts w:ascii="Times New Roman" w:hAnsi="Times New Roman" w:cs="Times New Roman"/>
          <w:b/>
          <w:sz w:val="24"/>
        </w:rPr>
      </w:pPr>
    </w:p>
    <w:p w14:paraId="42526BFA" w14:textId="77777777" w:rsidR="00DD5C33" w:rsidRPr="00035B61" w:rsidRDefault="00DD5C33" w:rsidP="00DD5C33">
      <w:pPr>
        <w:jc w:val="center"/>
        <w:rPr>
          <w:rFonts w:ascii="Times New Roman" w:hAnsi="Times New Roman" w:cs="Times New Roman"/>
          <w:b/>
          <w:sz w:val="24"/>
        </w:rPr>
      </w:pPr>
      <w:r w:rsidRPr="00035B61">
        <w:rPr>
          <w:rFonts w:ascii="Times New Roman" w:hAnsi="Times New Roman" w:cs="Times New Roman"/>
          <w:b/>
          <w:sz w:val="24"/>
        </w:rPr>
        <w:t>2 класс</w:t>
      </w:r>
    </w:p>
    <w:tbl>
      <w:tblPr>
        <w:tblStyle w:val="ab"/>
        <w:tblW w:w="10348" w:type="dxa"/>
        <w:tblInd w:w="-601" w:type="dxa"/>
        <w:tblLook w:val="04A0" w:firstRow="1" w:lastRow="0" w:firstColumn="1" w:lastColumn="0" w:noHBand="0" w:noVBand="1"/>
      </w:tblPr>
      <w:tblGrid>
        <w:gridCol w:w="567"/>
        <w:gridCol w:w="2836"/>
        <w:gridCol w:w="993"/>
        <w:gridCol w:w="5952"/>
      </w:tblGrid>
      <w:tr w:rsidR="00DD5C33" w:rsidRPr="00035B61" w14:paraId="3D7B96F9"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F052791"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 п/п</w:t>
            </w:r>
          </w:p>
        </w:tc>
        <w:tc>
          <w:tcPr>
            <w:tcW w:w="2836" w:type="dxa"/>
            <w:tcBorders>
              <w:top w:val="single" w:sz="4" w:space="0" w:color="auto"/>
              <w:left w:val="single" w:sz="4" w:space="0" w:color="auto"/>
              <w:bottom w:val="single" w:sz="4" w:space="0" w:color="auto"/>
              <w:right w:val="single" w:sz="4" w:space="0" w:color="auto"/>
            </w:tcBorders>
            <w:hideMark/>
          </w:tcPr>
          <w:p w14:paraId="33CBC609"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2B791186"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 xml:space="preserve">Кол-во </w:t>
            </w:r>
          </w:p>
          <w:p w14:paraId="5EA21BBE"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часов</w:t>
            </w:r>
          </w:p>
        </w:tc>
        <w:tc>
          <w:tcPr>
            <w:tcW w:w="5952" w:type="dxa"/>
            <w:tcBorders>
              <w:top w:val="single" w:sz="4" w:space="0" w:color="auto"/>
              <w:left w:val="single" w:sz="4" w:space="0" w:color="auto"/>
              <w:bottom w:val="single" w:sz="4" w:space="0" w:color="auto"/>
              <w:right w:val="single" w:sz="4" w:space="0" w:color="auto"/>
            </w:tcBorders>
            <w:hideMark/>
          </w:tcPr>
          <w:p w14:paraId="0C0F2E9B"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Основные направления воспитательной деятельности</w:t>
            </w:r>
          </w:p>
        </w:tc>
      </w:tr>
      <w:tr w:rsidR="00DD5C33" w:rsidRPr="00035B61" w14:paraId="4509A905"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495B9DC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w:t>
            </w:r>
          </w:p>
        </w:tc>
        <w:tc>
          <w:tcPr>
            <w:tcW w:w="2836" w:type="dxa"/>
            <w:tcBorders>
              <w:top w:val="single" w:sz="4" w:space="0" w:color="auto"/>
              <w:left w:val="single" w:sz="4" w:space="0" w:color="auto"/>
              <w:bottom w:val="single" w:sz="4" w:space="0" w:color="auto"/>
              <w:right w:val="single" w:sz="4" w:space="0" w:color="auto"/>
            </w:tcBorders>
            <w:hideMark/>
          </w:tcPr>
          <w:p w14:paraId="5AC1CF6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Осень пришла – в школу пора.</w:t>
            </w:r>
          </w:p>
        </w:tc>
        <w:tc>
          <w:tcPr>
            <w:tcW w:w="993" w:type="dxa"/>
            <w:tcBorders>
              <w:top w:val="single" w:sz="4" w:space="0" w:color="auto"/>
              <w:left w:val="single" w:sz="4" w:space="0" w:color="auto"/>
              <w:bottom w:val="single" w:sz="4" w:space="0" w:color="auto"/>
              <w:right w:val="single" w:sz="4" w:space="0" w:color="auto"/>
            </w:tcBorders>
            <w:hideMark/>
          </w:tcPr>
          <w:p w14:paraId="583DE3D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20</w:t>
            </w:r>
          </w:p>
        </w:tc>
        <w:tc>
          <w:tcPr>
            <w:tcW w:w="5952" w:type="dxa"/>
            <w:tcBorders>
              <w:top w:val="single" w:sz="4" w:space="0" w:color="auto"/>
              <w:left w:val="single" w:sz="4" w:space="0" w:color="auto"/>
              <w:bottom w:val="single" w:sz="4" w:space="0" w:color="auto"/>
              <w:right w:val="single" w:sz="4" w:space="0" w:color="auto"/>
            </w:tcBorders>
            <w:hideMark/>
          </w:tcPr>
          <w:p w14:paraId="595B08B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1469811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2E89FC7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7EA7220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6CD1DE6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4A4E108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2FDCCF4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5EB8FEB"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1EA5FBC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2</w:t>
            </w:r>
          </w:p>
        </w:tc>
        <w:tc>
          <w:tcPr>
            <w:tcW w:w="2836" w:type="dxa"/>
            <w:tcBorders>
              <w:top w:val="single" w:sz="4" w:space="0" w:color="auto"/>
              <w:left w:val="single" w:sz="4" w:space="0" w:color="auto"/>
              <w:bottom w:val="single" w:sz="4" w:space="0" w:color="auto"/>
              <w:right w:val="single" w:sz="4" w:space="0" w:color="auto"/>
            </w:tcBorders>
            <w:hideMark/>
          </w:tcPr>
          <w:p w14:paraId="60BA099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Почитаем – поиграем.</w:t>
            </w:r>
          </w:p>
        </w:tc>
        <w:tc>
          <w:tcPr>
            <w:tcW w:w="993" w:type="dxa"/>
            <w:tcBorders>
              <w:top w:val="single" w:sz="4" w:space="0" w:color="auto"/>
              <w:left w:val="single" w:sz="4" w:space="0" w:color="auto"/>
              <w:bottom w:val="single" w:sz="4" w:space="0" w:color="auto"/>
              <w:right w:val="single" w:sz="4" w:space="0" w:color="auto"/>
            </w:tcBorders>
            <w:hideMark/>
          </w:tcPr>
          <w:p w14:paraId="5C0FCEE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5952" w:type="dxa"/>
            <w:tcBorders>
              <w:top w:val="single" w:sz="4" w:space="0" w:color="auto"/>
              <w:left w:val="single" w:sz="4" w:space="0" w:color="auto"/>
              <w:bottom w:val="single" w:sz="4" w:space="0" w:color="auto"/>
              <w:right w:val="single" w:sz="4" w:space="0" w:color="auto"/>
            </w:tcBorders>
            <w:hideMark/>
          </w:tcPr>
          <w:p w14:paraId="65828D2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5C6ED5D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230E281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124E0C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2ED03E1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6765497"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8FCD26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3</w:t>
            </w:r>
          </w:p>
        </w:tc>
        <w:tc>
          <w:tcPr>
            <w:tcW w:w="2836" w:type="dxa"/>
            <w:tcBorders>
              <w:top w:val="single" w:sz="4" w:space="0" w:color="auto"/>
              <w:left w:val="single" w:sz="4" w:space="0" w:color="auto"/>
              <w:bottom w:val="single" w:sz="4" w:space="0" w:color="auto"/>
              <w:right w:val="single" w:sz="4" w:space="0" w:color="auto"/>
            </w:tcBorders>
            <w:hideMark/>
          </w:tcPr>
          <w:p w14:paraId="561FD34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 гостях у сказки.</w:t>
            </w:r>
          </w:p>
        </w:tc>
        <w:tc>
          <w:tcPr>
            <w:tcW w:w="993" w:type="dxa"/>
            <w:tcBorders>
              <w:top w:val="single" w:sz="4" w:space="0" w:color="auto"/>
              <w:left w:val="single" w:sz="4" w:space="0" w:color="auto"/>
              <w:bottom w:val="single" w:sz="4" w:space="0" w:color="auto"/>
              <w:right w:val="single" w:sz="4" w:space="0" w:color="auto"/>
            </w:tcBorders>
            <w:hideMark/>
          </w:tcPr>
          <w:p w14:paraId="1DF9A7F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15</w:t>
            </w:r>
          </w:p>
        </w:tc>
        <w:tc>
          <w:tcPr>
            <w:tcW w:w="5952" w:type="dxa"/>
            <w:tcBorders>
              <w:top w:val="single" w:sz="4" w:space="0" w:color="auto"/>
              <w:left w:val="single" w:sz="4" w:space="0" w:color="auto"/>
              <w:bottom w:val="single" w:sz="4" w:space="0" w:color="auto"/>
              <w:right w:val="single" w:sz="4" w:space="0" w:color="auto"/>
            </w:tcBorders>
            <w:hideMark/>
          </w:tcPr>
          <w:p w14:paraId="0DAE29D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6D87046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6FC0B63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4F1B2AE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6048DDE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5725D2B"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49804F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4</w:t>
            </w:r>
          </w:p>
        </w:tc>
        <w:tc>
          <w:tcPr>
            <w:tcW w:w="2836" w:type="dxa"/>
            <w:tcBorders>
              <w:top w:val="single" w:sz="4" w:space="0" w:color="auto"/>
              <w:left w:val="single" w:sz="4" w:space="0" w:color="auto"/>
              <w:bottom w:val="single" w:sz="4" w:space="0" w:color="auto"/>
              <w:right w:val="single" w:sz="4" w:space="0" w:color="auto"/>
            </w:tcBorders>
            <w:hideMark/>
          </w:tcPr>
          <w:p w14:paraId="3704397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Животные рядом с нами.</w:t>
            </w:r>
          </w:p>
        </w:tc>
        <w:tc>
          <w:tcPr>
            <w:tcW w:w="993" w:type="dxa"/>
            <w:tcBorders>
              <w:top w:val="single" w:sz="4" w:space="0" w:color="auto"/>
              <w:left w:val="single" w:sz="4" w:space="0" w:color="auto"/>
              <w:bottom w:val="single" w:sz="4" w:space="0" w:color="auto"/>
              <w:right w:val="single" w:sz="4" w:space="0" w:color="auto"/>
            </w:tcBorders>
            <w:hideMark/>
          </w:tcPr>
          <w:p w14:paraId="381DAF7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16</w:t>
            </w:r>
          </w:p>
        </w:tc>
        <w:tc>
          <w:tcPr>
            <w:tcW w:w="5952" w:type="dxa"/>
            <w:tcBorders>
              <w:top w:val="single" w:sz="4" w:space="0" w:color="auto"/>
              <w:left w:val="single" w:sz="4" w:space="0" w:color="auto"/>
              <w:bottom w:val="single" w:sz="4" w:space="0" w:color="auto"/>
              <w:right w:val="single" w:sz="4" w:space="0" w:color="auto"/>
            </w:tcBorders>
            <w:hideMark/>
          </w:tcPr>
          <w:p w14:paraId="65E0961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73EB870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2DA76BF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0AE494C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7E2B7D4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14A05BA"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F6D1A0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5</w:t>
            </w:r>
          </w:p>
        </w:tc>
        <w:tc>
          <w:tcPr>
            <w:tcW w:w="2836" w:type="dxa"/>
            <w:tcBorders>
              <w:top w:val="single" w:sz="4" w:space="0" w:color="auto"/>
              <w:left w:val="single" w:sz="4" w:space="0" w:color="auto"/>
              <w:bottom w:val="single" w:sz="4" w:space="0" w:color="auto"/>
              <w:right w:val="single" w:sz="4" w:space="0" w:color="auto"/>
            </w:tcBorders>
            <w:hideMark/>
          </w:tcPr>
          <w:p w14:paraId="478B7AF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Ой ты, зимушка – зима!</w:t>
            </w:r>
          </w:p>
        </w:tc>
        <w:tc>
          <w:tcPr>
            <w:tcW w:w="993" w:type="dxa"/>
            <w:tcBorders>
              <w:top w:val="single" w:sz="4" w:space="0" w:color="auto"/>
              <w:left w:val="single" w:sz="4" w:space="0" w:color="auto"/>
              <w:bottom w:val="single" w:sz="4" w:space="0" w:color="auto"/>
              <w:right w:val="single" w:sz="4" w:space="0" w:color="auto"/>
            </w:tcBorders>
            <w:hideMark/>
          </w:tcPr>
          <w:p w14:paraId="4CF9576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17</w:t>
            </w:r>
          </w:p>
        </w:tc>
        <w:tc>
          <w:tcPr>
            <w:tcW w:w="5952" w:type="dxa"/>
            <w:tcBorders>
              <w:top w:val="single" w:sz="4" w:space="0" w:color="auto"/>
              <w:left w:val="single" w:sz="4" w:space="0" w:color="auto"/>
              <w:bottom w:val="single" w:sz="4" w:space="0" w:color="auto"/>
              <w:right w:val="single" w:sz="4" w:space="0" w:color="auto"/>
            </w:tcBorders>
            <w:hideMark/>
          </w:tcPr>
          <w:p w14:paraId="149C00E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3FDBBE5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6C21E55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B67733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ABB417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7CCB7F9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25EBC75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22AA2170"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FCA9D3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6</w:t>
            </w:r>
          </w:p>
        </w:tc>
        <w:tc>
          <w:tcPr>
            <w:tcW w:w="2836" w:type="dxa"/>
            <w:tcBorders>
              <w:top w:val="single" w:sz="4" w:space="0" w:color="auto"/>
              <w:left w:val="single" w:sz="4" w:space="0" w:color="auto"/>
              <w:bottom w:val="single" w:sz="4" w:space="0" w:color="auto"/>
              <w:right w:val="single" w:sz="4" w:space="0" w:color="auto"/>
            </w:tcBorders>
            <w:hideMark/>
          </w:tcPr>
          <w:p w14:paraId="4AFE2F5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Что такое хорошо и что такое плохо.</w:t>
            </w:r>
          </w:p>
        </w:tc>
        <w:tc>
          <w:tcPr>
            <w:tcW w:w="993" w:type="dxa"/>
            <w:tcBorders>
              <w:top w:val="single" w:sz="4" w:space="0" w:color="auto"/>
              <w:left w:val="single" w:sz="4" w:space="0" w:color="auto"/>
              <w:bottom w:val="single" w:sz="4" w:space="0" w:color="auto"/>
              <w:right w:val="single" w:sz="4" w:space="0" w:color="auto"/>
            </w:tcBorders>
            <w:hideMark/>
          </w:tcPr>
          <w:p w14:paraId="146B90F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18</w:t>
            </w:r>
          </w:p>
        </w:tc>
        <w:tc>
          <w:tcPr>
            <w:tcW w:w="5952" w:type="dxa"/>
            <w:tcBorders>
              <w:top w:val="single" w:sz="4" w:space="0" w:color="auto"/>
              <w:left w:val="single" w:sz="4" w:space="0" w:color="auto"/>
              <w:bottom w:val="single" w:sz="4" w:space="0" w:color="auto"/>
              <w:right w:val="single" w:sz="4" w:space="0" w:color="auto"/>
            </w:tcBorders>
            <w:hideMark/>
          </w:tcPr>
          <w:p w14:paraId="7DA47A6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29F920E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55711E0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F98FA8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5ACF278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582BC82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31D214B3"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73D1920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7</w:t>
            </w:r>
          </w:p>
        </w:tc>
        <w:tc>
          <w:tcPr>
            <w:tcW w:w="2836" w:type="dxa"/>
            <w:tcBorders>
              <w:top w:val="single" w:sz="4" w:space="0" w:color="auto"/>
              <w:left w:val="single" w:sz="4" w:space="0" w:color="auto"/>
              <w:bottom w:val="single" w:sz="4" w:space="0" w:color="auto"/>
              <w:right w:val="single" w:sz="4" w:space="0" w:color="auto"/>
            </w:tcBorders>
            <w:hideMark/>
          </w:tcPr>
          <w:p w14:paraId="49DC66F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Весна идет!</w:t>
            </w:r>
          </w:p>
        </w:tc>
        <w:tc>
          <w:tcPr>
            <w:tcW w:w="993" w:type="dxa"/>
            <w:tcBorders>
              <w:top w:val="single" w:sz="4" w:space="0" w:color="auto"/>
              <w:left w:val="single" w:sz="4" w:space="0" w:color="auto"/>
              <w:bottom w:val="single" w:sz="4" w:space="0" w:color="auto"/>
              <w:right w:val="single" w:sz="4" w:space="0" w:color="auto"/>
            </w:tcBorders>
            <w:hideMark/>
          </w:tcPr>
          <w:p w14:paraId="276804B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19</w:t>
            </w:r>
          </w:p>
        </w:tc>
        <w:tc>
          <w:tcPr>
            <w:tcW w:w="5952" w:type="dxa"/>
            <w:tcBorders>
              <w:top w:val="single" w:sz="4" w:space="0" w:color="auto"/>
              <w:left w:val="single" w:sz="4" w:space="0" w:color="auto"/>
              <w:bottom w:val="single" w:sz="4" w:space="0" w:color="auto"/>
              <w:right w:val="single" w:sz="4" w:space="0" w:color="auto"/>
            </w:tcBorders>
            <w:hideMark/>
          </w:tcPr>
          <w:p w14:paraId="5C892C7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157C424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5B075E3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4B6DF5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36A3DC2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4740ED0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20D1F5D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D7CDFE9"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370E2B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8</w:t>
            </w:r>
          </w:p>
        </w:tc>
        <w:tc>
          <w:tcPr>
            <w:tcW w:w="2836" w:type="dxa"/>
            <w:tcBorders>
              <w:top w:val="single" w:sz="4" w:space="0" w:color="auto"/>
              <w:left w:val="single" w:sz="4" w:space="0" w:color="auto"/>
              <w:bottom w:val="single" w:sz="4" w:space="0" w:color="auto"/>
              <w:right w:val="single" w:sz="4" w:space="0" w:color="auto"/>
            </w:tcBorders>
            <w:hideMark/>
          </w:tcPr>
          <w:p w14:paraId="7CB5FEC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Чудесное рядом.</w:t>
            </w:r>
          </w:p>
        </w:tc>
        <w:tc>
          <w:tcPr>
            <w:tcW w:w="993" w:type="dxa"/>
            <w:tcBorders>
              <w:top w:val="single" w:sz="4" w:space="0" w:color="auto"/>
              <w:left w:val="single" w:sz="4" w:space="0" w:color="auto"/>
              <w:bottom w:val="single" w:sz="4" w:space="0" w:color="auto"/>
              <w:right w:val="single" w:sz="4" w:space="0" w:color="auto"/>
            </w:tcBorders>
            <w:hideMark/>
          </w:tcPr>
          <w:p w14:paraId="6CFB63D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xml:space="preserve">13  </w:t>
            </w:r>
          </w:p>
        </w:tc>
        <w:tc>
          <w:tcPr>
            <w:tcW w:w="5952" w:type="dxa"/>
            <w:tcBorders>
              <w:top w:val="single" w:sz="4" w:space="0" w:color="auto"/>
              <w:left w:val="single" w:sz="4" w:space="0" w:color="auto"/>
              <w:bottom w:val="single" w:sz="4" w:space="0" w:color="auto"/>
              <w:right w:val="single" w:sz="4" w:space="0" w:color="auto"/>
            </w:tcBorders>
            <w:hideMark/>
          </w:tcPr>
          <w:p w14:paraId="0332299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3673454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7F35751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0D991A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5B48FA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2AF7BC0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7CF63C8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9744B0D"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0AA6B19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9</w:t>
            </w:r>
          </w:p>
        </w:tc>
        <w:tc>
          <w:tcPr>
            <w:tcW w:w="2836" w:type="dxa"/>
            <w:tcBorders>
              <w:top w:val="single" w:sz="4" w:space="0" w:color="auto"/>
              <w:left w:val="single" w:sz="4" w:space="0" w:color="auto"/>
              <w:bottom w:val="single" w:sz="4" w:space="0" w:color="auto"/>
              <w:right w:val="single" w:sz="4" w:space="0" w:color="auto"/>
            </w:tcBorders>
            <w:hideMark/>
          </w:tcPr>
          <w:p w14:paraId="37F8577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Лето красное.</w:t>
            </w:r>
          </w:p>
        </w:tc>
        <w:tc>
          <w:tcPr>
            <w:tcW w:w="993" w:type="dxa"/>
            <w:tcBorders>
              <w:top w:val="single" w:sz="4" w:space="0" w:color="auto"/>
              <w:left w:val="single" w:sz="4" w:space="0" w:color="auto"/>
              <w:bottom w:val="single" w:sz="4" w:space="0" w:color="auto"/>
              <w:right w:val="single" w:sz="4" w:space="0" w:color="auto"/>
            </w:tcBorders>
            <w:hideMark/>
          </w:tcPr>
          <w:p w14:paraId="4D40F12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8</w:t>
            </w:r>
          </w:p>
        </w:tc>
        <w:tc>
          <w:tcPr>
            <w:tcW w:w="5952" w:type="dxa"/>
            <w:tcBorders>
              <w:top w:val="single" w:sz="4" w:space="0" w:color="auto"/>
              <w:left w:val="single" w:sz="4" w:space="0" w:color="auto"/>
              <w:bottom w:val="single" w:sz="4" w:space="0" w:color="auto"/>
              <w:right w:val="single" w:sz="4" w:space="0" w:color="auto"/>
            </w:tcBorders>
            <w:hideMark/>
          </w:tcPr>
          <w:p w14:paraId="4F7085D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2ACA673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1E5621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7F2164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2D4C910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6D64BC7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4C9E216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7E06321D" w14:textId="77777777" w:rsidTr="00DD5C33">
        <w:tc>
          <w:tcPr>
            <w:tcW w:w="567" w:type="dxa"/>
            <w:tcBorders>
              <w:top w:val="single" w:sz="4" w:space="0" w:color="auto"/>
              <w:left w:val="single" w:sz="4" w:space="0" w:color="auto"/>
              <w:bottom w:val="single" w:sz="4" w:space="0" w:color="auto"/>
              <w:right w:val="single" w:sz="4" w:space="0" w:color="auto"/>
            </w:tcBorders>
          </w:tcPr>
          <w:p w14:paraId="2D701B5F" w14:textId="77777777" w:rsidR="00DD5C33" w:rsidRPr="00035B61" w:rsidRDefault="00DD5C33" w:rsidP="00DD5C33">
            <w:pPr>
              <w:spacing w:after="160"/>
              <w:jc w:val="center"/>
              <w:rPr>
                <w:rFonts w:ascii="Times New Roman" w:hAnsi="Times New Roman" w:cs="Times New Roman"/>
                <w:sz w:val="24"/>
              </w:rPr>
            </w:pPr>
          </w:p>
        </w:tc>
        <w:tc>
          <w:tcPr>
            <w:tcW w:w="2836" w:type="dxa"/>
            <w:tcBorders>
              <w:top w:val="single" w:sz="4" w:space="0" w:color="auto"/>
              <w:left w:val="single" w:sz="4" w:space="0" w:color="auto"/>
              <w:bottom w:val="single" w:sz="4" w:space="0" w:color="auto"/>
              <w:right w:val="single" w:sz="4" w:space="0" w:color="auto"/>
            </w:tcBorders>
            <w:hideMark/>
          </w:tcPr>
          <w:p w14:paraId="40D6E9B2"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ИТОГО</w:t>
            </w:r>
          </w:p>
        </w:tc>
        <w:tc>
          <w:tcPr>
            <w:tcW w:w="993" w:type="dxa"/>
            <w:tcBorders>
              <w:top w:val="single" w:sz="4" w:space="0" w:color="auto"/>
              <w:left w:val="single" w:sz="4" w:space="0" w:color="auto"/>
              <w:bottom w:val="single" w:sz="4" w:space="0" w:color="auto"/>
              <w:right w:val="single" w:sz="4" w:space="0" w:color="auto"/>
            </w:tcBorders>
            <w:hideMark/>
          </w:tcPr>
          <w:p w14:paraId="0FD037DF"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136</w:t>
            </w:r>
          </w:p>
        </w:tc>
        <w:tc>
          <w:tcPr>
            <w:tcW w:w="5952" w:type="dxa"/>
            <w:tcBorders>
              <w:top w:val="single" w:sz="4" w:space="0" w:color="auto"/>
              <w:left w:val="single" w:sz="4" w:space="0" w:color="auto"/>
              <w:bottom w:val="single" w:sz="4" w:space="0" w:color="auto"/>
              <w:right w:val="single" w:sz="4" w:space="0" w:color="auto"/>
            </w:tcBorders>
          </w:tcPr>
          <w:p w14:paraId="41FC1032" w14:textId="77777777" w:rsidR="00DD5C33" w:rsidRPr="00035B61" w:rsidRDefault="00DD5C33" w:rsidP="00DD5C33">
            <w:pPr>
              <w:spacing w:after="160"/>
              <w:jc w:val="center"/>
              <w:rPr>
                <w:rFonts w:ascii="Times New Roman" w:hAnsi="Times New Roman" w:cs="Times New Roman"/>
                <w:sz w:val="24"/>
              </w:rPr>
            </w:pPr>
          </w:p>
        </w:tc>
      </w:tr>
    </w:tbl>
    <w:p w14:paraId="4EBD8E93" w14:textId="77777777" w:rsidR="00DD5C33" w:rsidRPr="00035B61" w:rsidRDefault="00DD5C33" w:rsidP="00DD5C33">
      <w:pPr>
        <w:jc w:val="center"/>
        <w:rPr>
          <w:rFonts w:ascii="Times New Roman" w:hAnsi="Times New Roman" w:cs="Times New Roman"/>
          <w:b/>
          <w:sz w:val="24"/>
        </w:rPr>
      </w:pPr>
    </w:p>
    <w:p w14:paraId="591389F9" w14:textId="77777777" w:rsidR="00DD5C33" w:rsidRPr="00035B61" w:rsidRDefault="00DD5C33" w:rsidP="00DD5C33">
      <w:pPr>
        <w:jc w:val="center"/>
        <w:rPr>
          <w:rFonts w:ascii="Times New Roman" w:hAnsi="Times New Roman" w:cs="Times New Roman"/>
          <w:b/>
          <w:sz w:val="24"/>
        </w:rPr>
      </w:pPr>
      <w:r w:rsidRPr="00035B61">
        <w:rPr>
          <w:rFonts w:ascii="Times New Roman" w:hAnsi="Times New Roman" w:cs="Times New Roman"/>
          <w:b/>
          <w:sz w:val="24"/>
        </w:rPr>
        <w:t>3 класс</w:t>
      </w:r>
    </w:p>
    <w:tbl>
      <w:tblPr>
        <w:tblStyle w:val="ab"/>
        <w:tblW w:w="10348" w:type="dxa"/>
        <w:tblInd w:w="-601" w:type="dxa"/>
        <w:tblLook w:val="04A0" w:firstRow="1" w:lastRow="0" w:firstColumn="1" w:lastColumn="0" w:noHBand="0" w:noVBand="1"/>
      </w:tblPr>
      <w:tblGrid>
        <w:gridCol w:w="567"/>
        <w:gridCol w:w="2836"/>
        <w:gridCol w:w="993"/>
        <w:gridCol w:w="5952"/>
      </w:tblGrid>
      <w:tr w:rsidR="00DD5C33" w:rsidRPr="00035B61" w14:paraId="40882C49"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5DA0F6DD"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 п/п</w:t>
            </w:r>
          </w:p>
        </w:tc>
        <w:tc>
          <w:tcPr>
            <w:tcW w:w="2836" w:type="dxa"/>
            <w:tcBorders>
              <w:top w:val="single" w:sz="4" w:space="0" w:color="auto"/>
              <w:left w:val="single" w:sz="4" w:space="0" w:color="auto"/>
              <w:bottom w:val="single" w:sz="4" w:space="0" w:color="auto"/>
              <w:right w:val="single" w:sz="4" w:space="0" w:color="auto"/>
            </w:tcBorders>
            <w:hideMark/>
          </w:tcPr>
          <w:p w14:paraId="032B5B39"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31575281"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 xml:space="preserve">Кол-во </w:t>
            </w:r>
          </w:p>
          <w:p w14:paraId="7E04EC90"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часов</w:t>
            </w:r>
          </w:p>
        </w:tc>
        <w:tc>
          <w:tcPr>
            <w:tcW w:w="5952" w:type="dxa"/>
            <w:tcBorders>
              <w:top w:val="single" w:sz="4" w:space="0" w:color="auto"/>
              <w:left w:val="single" w:sz="4" w:space="0" w:color="auto"/>
              <w:bottom w:val="single" w:sz="4" w:space="0" w:color="auto"/>
              <w:right w:val="single" w:sz="4" w:space="0" w:color="auto"/>
            </w:tcBorders>
            <w:hideMark/>
          </w:tcPr>
          <w:p w14:paraId="1DF44F05"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Основные направления воспитательной деятельности</w:t>
            </w:r>
          </w:p>
        </w:tc>
      </w:tr>
      <w:tr w:rsidR="00DD5C33" w:rsidRPr="00035B61" w14:paraId="72FEA692"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4317D29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w:t>
            </w:r>
          </w:p>
        </w:tc>
        <w:tc>
          <w:tcPr>
            <w:tcW w:w="2836" w:type="dxa"/>
            <w:tcBorders>
              <w:top w:val="single" w:sz="4" w:space="0" w:color="auto"/>
              <w:left w:val="single" w:sz="4" w:space="0" w:color="auto"/>
              <w:bottom w:val="single" w:sz="4" w:space="0" w:color="auto"/>
              <w:right w:val="single" w:sz="4" w:space="0" w:color="auto"/>
            </w:tcBorders>
            <w:hideMark/>
          </w:tcPr>
          <w:p w14:paraId="03F6140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Здравствуй, школа!</w:t>
            </w:r>
          </w:p>
        </w:tc>
        <w:tc>
          <w:tcPr>
            <w:tcW w:w="993" w:type="dxa"/>
            <w:tcBorders>
              <w:top w:val="single" w:sz="4" w:space="0" w:color="auto"/>
              <w:left w:val="single" w:sz="4" w:space="0" w:color="auto"/>
              <w:bottom w:val="single" w:sz="4" w:space="0" w:color="auto"/>
              <w:right w:val="single" w:sz="4" w:space="0" w:color="auto"/>
            </w:tcBorders>
            <w:hideMark/>
          </w:tcPr>
          <w:p w14:paraId="126AA34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5952" w:type="dxa"/>
            <w:tcBorders>
              <w:top w:val="single" w:sz="4" w:space="0" w:color="auto"/>
              <w:left w:val="single" w:sz="4" w:space="0" w:color="auto"/>
              <w:bottom w:val="single" w:sz="4" w:space="0" w:color="auto"/>
              <w:right w:val="single" w:sz="4" w:space="0" w:color="auto"/>
            </w:tcBorders>
            <w:hideMark/>
          </w:tcPr>
          <w:p w14:paraId="20070C7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497564F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7AEC1E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652806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-физическое воспитание, формирование культуры здоровья и эмоционального благополучия;</w:t>
            </w:r>
          </w:p>
          <w:p w14:paraId="6614F16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4C7E755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2A68011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31BBC0CD"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2E49195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2</w:t>
            </w:r>
          </w:p>
        </w:tc>
        <w:tc>
          <w:tcPr>
            <w:tcW w:w="2836" w:type="dxa"/>
            <w:tcBorders>
              <w:top w:val="single" w:sz="4" w:space="0" w:color="auto"/>
              <w:left w:val="single" w:sz="4" w:space="0" w:color="auto"/>
              <w:bottom w:val="single" w:sz="4" w:space="0" w:color="auto"/>
              <w:right w:val="single" w:sz="4" w:space="0" w:color="auto"/>
            </w:tcBorders>
            <w:hideMark/>
          </w:tcPr>
          <w:p w14:paraId="455ED50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Осень наступила.</w:t>
            </w:r>
          </w:p>
        </w:tc>
        <w:tc>
          <w:tcPr>
            <w:tcW w:w="993" w:type="dxa"/>
            <w:tcBorders>
              <w:top w:val="single" w:sz="4" w:space="0" w:color="auto"/>
              <w:left w:val="single" w:sz="4" w:space="0" w:color="auto"/>
              <w:bottom w:val="single" w:sz="4" w:space="0" w:color="auto"/>
              <w:right w:val="single" w:sz="4" w:space="0" w:color="auto"/>
            </w:tcBorders>
            <w:hideMark/>
          </w:tcPr>
          <w:p w14:paraId="621F825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13</w:t>
            </w:r>
          </w:p>
        </w:tc>
        <w:tc>
          <w:tcPr>
            <w:tcW w:w="5952" w:type="dxa"/>
            <w:tcBorders>
              <w:top w:val="single" w:sz="4" w:space="0" w:color="auto"/>
              <w:left w:val="single" w:sz="4" w:space="0" w:color="auto"/>
              <w:bottom w:val="single" w:sz="4" w:space="0" w:color="auto"/>
              <w:right w:val="single" w:sz="4" w:space="0" w:color="auto"/>
            </w:tcBorders>
            <w:hideMark/>
          </w:tcPr>
          <w:p w14:paraId="6DD8867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26AC7AC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1EEC01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F4C1B1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25B8B21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39955A7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F13825E"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0AE035D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3</w:t>
            </w:r>
          </w:p>
        </w:tc>
        <w:tc>
          <w:tcPr>
            <w:tcW w:w="2836" w:type="dxa"/>
            <w:tcBorders>
              <w:top w:val="single" w:sz="4" w:space="0" w:color="auto"/>
              <w:left w:val="single" w:sz="4" w:space="0" w:color="auto"/>
              <w:bottom w:val="single" w:sz="4" w:space="0" w:color="auto"/>
              <w:right w:val="single" w:sz="4" w:space="0" w:color="auto"/>
            </w:tcBorders>
            <w:hideMark/>
          </w:tcPr>
          <w:p w14:paraId="567E49E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Учимся трудиться.</w:t>
            </w:r>
          </w:p>
        </w:tc>
        <w:tc>
          <w:tcPr>
            <w:tcW w:w="993" w:type="dxa"/>
            <w:tcBorders>
              <w:top w:val="single" w:sz="4" w:space="0" w:color="auto"/>
              <w:left w:val="single" w:sz="4" w:space="0" w:color="auto"/>
              <w:bottom w:val="single" w:sz="4" w:space="0" w:color="auto"/>
              <w:right w:val="single" w:sz="4" w:space="0" w:color="auto"/>
            </w:tcBorders>
            <w:hideMark/>
          </w:tcPr>
          <w:p w14:paraId="45E50F3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14</w:t>
            </w:r>
          </w:p>
        </w:tc>
        <w:tc>
          <w:tcPr>
            <w:tcW w:w="5952" w:type="dxa"/>
            <w:tcBorders>
              <w:top w:val="single" w:sz="4" w:space="0" w:color="auto"/>
              <w:left w:val="single" w:sz="4" w:space="0" w:color="auto"/>
              <w:bottom w:val="single" w:sz="4" w:space="0" w:color="auto"/>
              <w:right w:val="single" w:sz="4" w:space="0" w:color="auto"/>
            </w:tcBorders>
            <w:hideMark/>
          </w:tcPr>
          <w:p w14:paraId="7F864A1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5DD601C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760F98B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4F61B73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2BF593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31CEFD8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6CE02C6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2935A82A"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5A7D372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4</w:t>
            </w:r>
          </w:p>
        </w:tc>
        <w:tc>
          <w:tcPr>
            <w:tcW w:w="2836" w:type="dxa"/>
            <w:tcBorders>
              <w:top w:val="single" w:sz="4" w:space="0" w:color="auto"/>
              <w:left w:val="single" w:sz="4" w:space="0" w:color="auto"/>
              <w:bottom w:val="single" w:sz="4" w:space="0" w:color="auto"/>
              <w:right w:val="single" w:sz="4" w:space="0" w:color="auto"/>
            </w:tcBorders>
            <w:hideMark/>
          </w:tcPr>
          <w:p w14:paraId="10BA89E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Ребятам о зверятах.</w:t>
            </w:r>
          </w:p>
        </w:tc>
        <w:tc>
          <w:tcPr>
            <w:tcW w:w="993" w:type="dxa"/>
            <w:tcBorders>
              <w:top w:val="single" w:sz="4" w:space="0" w:color="auto"/>
              <w:left w:val="single" w:sz="4" w:space="0" w:color="auto"/>
              <w:bottom w:val="single" w:sz="4" w:space="0" w:color="auto"/>
              <w:right w:val="single" w:sz="4" w:space="0" w:color="auto"/>
            </w:tcBorders>
            <w:hideMark/>
          </w:tcPr>
          <w:p w14:paraId="5F48FA2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14</w:t>
            </w:r>
          </w:p>
        </w:tc>
        <w:tc>
          <w:tcPr>
            <w:tcW w:w="5952" w:type="dxa"/>
            <w:tcBorders>
              <w:top w:val="single" w:sz="4" w:space="0" w:color="auto"/>
              <w:left w:val="single" w:sz="4" w:space="0" w:color="auto"/>
              <w:bottom w:val="single" w:sz="4" w:space="0" w:color="auto"/>
              <w:right w:val="single" w:sz="4" w:space="0" w:color="auto"/>
            </w:tcBorders>
            <w:hideMark/>
          </w:tcPr>
          <w:p w14:paraId="0DB1431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6468C26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21F6772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0745100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F8554C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39124DE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0E4286A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533FE99D"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0A811CC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5</w:t>
            </w:r>
          </w:p>
        </w:tc>
        <w:tc>
          <w:tcPr>
            <w:tcW w:w="2836" w:type="dxa"/>
            <w:tcBorders>
              <w:top w:val="single" w:sz="4" w:space="0" w:color="auto"/>
              <w:left w:val="single" w:sz="4" w:space="0" w:color="auto"/>
              <w:bottom w:val="single" w:sz="4" w:space="0" w:color="auto"/>
              <w:right w:val="single" w:sz="4" w:space="0" w:color="auto"/>
            </w:tcBorders>
            <w:hideMark/>
          </w:tcPr>
          <w:p w14:paraId="163945F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Чудесный мир сказок.</w:t>
            </w:r>
          </w:p>
        </w:tc>
        <w:tc>
          <w:tcPr>
            <w:tcW w:w="993" w:type="dxa"/>
            <w:tcBorders>
              <w:top w:val="single" w:sz="4" w:space="0" w:color="auto"/>
              <w:left w:val="single" w:sz="4" w:space="0" w:color="auto"/>
              <w:bottom w:val="single" w:sz="4" w:space="0" w:color="auto"/>
              <w:right w:val="single" w:sz="4" w:space="0" w:color="auto"/>
            </w:tcBorders>
            <w:hideMark/>
          </w:tcPr>
          <w:p w14:paraId="2E3D3E5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5952" w:type="dxa"/>
            <w:tcBorders>
              <w:top w:val="single" w:sz="4" w:space="0" w:color="auto"/>
              <w:left w:val="single" w:sz="4" w:space="0" w:color="auto"/>
              <w:bottom w:val="single" w:sz="4" w:space="0" w:color="auto"/>
              <w:right w:val="single" w:sz="4" w:space="0" w:color="auto"/>
            </w:tcBorders>
            <w:hideMark/>
          </w:tcPr>
          <w:p w14:paraId="7E8D58E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0F97C8A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4CFA179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3168FDE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23E0C01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-трудовое;</w:t>
            </w:r>
          </w:p>
          <w:p w14:paraId="0036D96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C7C2DA0"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55F1FCA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6</w:t>
            </w:r>
          </w:p>
        </w:tc>
        <w:tc>
          <w:tcPr>
            <w:tcW w:w="2836" w:type="dxa"/>
            <w:tcBorders>
              <w:top w:val="single" w:sz="4" w:space="0" w:color="auto"/>
              <w:left w:val="single" w:sz="4" w:space="0" w:color="auto"/>
              <w:bottom w:val="single" w:sz="4" w:space="0" w:color="auto"/>
              <w:right w:val="single" w:sz="4" w:space="0" w:color="auto"/>
            </w:tcBorders>
            <w:hideMark/>
          </w:tcPr>
          <w:p w14:paraId="3F76B25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Зимушка – зима.</w:t>
            </w:r>
          </w:p>
        </w:tc>
        <w:tc>
          <w:tcPr>
            <w:tcW w:w="993" w:type="dxa"/>
            <w:tcBorders>
              <w:top w:val="single" w:sz="4" w:space="0" w:color="auto"/>
              <w:left w:val="single" w:sz="4" w:space="0" w:color="auto"/>
              <w:bottom w:val="single" w:sz="4" w:space="0" w:color="auto"/>
              <w:right w:val="single" w:sz="4" w:space="0" w:color="auto"/>
            </w:tcBorders>
            <w:hideMark/>
          </w:tcPr>
          <w:p w14:paraId="47A4905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20</w:t>
            </w:r>
          </w:p>
        </w:tc>
        <w:tc>
          <w:tcPr>
            <w:tcW w:w="5952" w:type="dxa"/>
            <w:tcBorders>
              <w:top w:val="single" w:sz="4" w:space="0" w:color="auto"/>
              <w:left w:val="single" w:sz="4" w:space="0" w:color="auto"/>
              <w:bottom w:val="single" w:sz="4" w:space="0" w:color="auto"/>
              <w:right w:val="single" w:sz="4" w:space="0" w:color="auto"/>
            </w:tcBorders>
            <w:hideMark/>
          </w:tcPr>
          <w:p w14:paraId="0F433B0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213CE71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87B46B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C55762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25A2D0E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7234BE7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6E1D6290"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72EF551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7</w:t>
            </w:r>
          </w:p>
        </w:tc>
        <w:tc>
          <w:tcPr>
            <w:tcW w:w="2836" w:type="dxa"/>
            <w:tcBorders>
              <w:top w:val="single" w:sz="4" w:space="0" w:color="auto"/>
              <w:left w:val="single" w:sz="4" w:space="0" w:color="auto"/>
              <w:bottom w:val="single" w:sz="4" w:space="0" w:color="auto"/>
              <w:right w:val="single" w:sz="4" w:space="0" w:color="auto"/>
            </w:tcBorders>
            <w:hideMark/>
          </w:tcPr>
          <w:p w14:paraId="62A18C2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Так нельзя, а так можно.</w:t>
            </w:r>
          </w:p>
        </w:tc>
        <w:tc>
          <w:tcPr>
            <w:tcW w:w="993" w:type="dxa"/>
            <w:tcBorders>
              <w:top w:val="single" w:sz="4" w:space="0" w:color="auto"/>
              <w:left w:val="single" w:sz="4" w:space="0" w:color="auto"/>
              <w:bottom w:val="single" w:sz="4" w:space="0" w:color="auto"/>
              <w:right w:val="single" w:sz="4" w:space="0" w:color="auto"/>
            </w:tcBorders>
            <w:hideMark/>
          </w:tcPr>
          <w:p w14:paraId="6A8ACB2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5952" w:type="dxa"/>
            <w:tcBorders>
              <w:top w:val="single" w:sz="4" w:space="0" w:color="auto"/>
              <w:left w:val="single" w:sz="4" w:space="0" w:color="auto"/>
              <w:bottom w:val="single" w:sz="4" w:space="0" w:color="auto"/>
              <w:right w:val="single" w:sz="4" w:space="0" w:color="auto"/>
            </w:tcBorders>
            <w:hideMark/>
          </w:tcPr>
          <w:p w14:paraId="69A04AD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45650D3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50B9371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C83896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0D3C288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57EB04A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5D3E440B"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785B127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8</w:t>
            </w:r>
          </w:p>
        </w:tc>
        <w:tc>
          <w:tcPr>
            <w:tcW w:w="2836" w:type="dxa"/>
            <w:tcBorders>
              <w:top w:val="single" w:sz="4" w:space="0" w:color="auto"/>
              <w:left w:val="single" w:sz="4" w:space="0" w:color="auto"/>
              <w:bottom w:val="single" w:sz="4" w:space="0" w:color="auto"/>
              <w:right w:val="single" w:sz="4" w:space="0" w:color="auto"/>
            </w:tcBorders>
            <w:hideMark/>
          </w:tcPr>
          <w:p w14:paraId="58E1401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Весна в окно стучится.</w:t>
            </w:r>
          </w:p>
        </w:tc>
        <w:tc>
          <w:tcPr>
            <w:tcW w:w="993" w:type="dxa"/>
            <w:tcBorders>
              <w:top w:val="single" w:sz="4" w:space="0" w:color="auto"/>
              <w:left w:val="single" w:sz="4" w:space="0" w:color="auto"/>
              <w:bottom w:val="single" w:sz="4" w:space="0" w:color="auto"/>
              <w:right w:val="single" w:sz="4" w:space="0" w:color="auto"/>
            </w:tcBorders>
            <w:hideMark/>
          </w:tcPr>
          <w:p w14:paraId="5463B35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19</w:t>
            </w:r>
          </w:p>
        </w:tc>
        <w:tc>
          <w:tcPr>
            <w:tcW w:w="5952" w:type="dxa"/>
            <w:tcBorders>
              <w:top w:val="single" w:sz="4" w:space="0" w:color="auto"/>
              <w:left w:val="single" w:sz="4" w:space="0" w:color="auto"/>
              <w:bottom w:val="single" w:sz="4" w:space="0" w:color="auto"/>
              <w:right w:val="single" w:sz="4" w:space="0" w:color="auto"/>
            </w:tcBorders>
            <w:hideMark/>
          </w:tcPr>
          <w:p w14:paraId="0FE4621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47947A8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262E5DC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5BD033A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5D5A1C0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64F31A2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8E400DB"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8C554F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9</w:t>
            </w:r>
          </w:p>
        </w:tc>
        <w:tc>
          <w:tcPr>
            <w:tcW w:w="2836" w:type="dxa"/>
            <w:tcBorders>
              <w:top w:val="single" w:sz="4" w:space="0" w:color="auto"/>
              <w:left w:val="single" w:sz="4" w:space="0" w:color="auto"/>
              <w:bottom w:val="single" w:sz="4" w:space="0" w:color="auto"/>
              <w:right w:val="single" w:sz="4" w:space="0" w:color="auto"/>
            </w:tcBorders>
            <w:hideMark/>
          </w:tcPr>
          <w:p w14:paraId="0558F14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Веселые истории.</w:t>
            </w:r>
          </w:p>
        </w:tc>
        <w:tc>
          <w:tcPr>
            <w:tcW w:w="993" w:type="dxa"/>
            <w:tcBorders>
              <w:top w:val="single" w:sz="4" w:space="0" w:color="auto"/>
              <w:left w:val="single" w:sz="4" w:space="0" w:color="auto"/>
              <w:bottom w:val="single" w:sz="4" w:space="0" w:color="auto"/>
              <w:right w:val="single" w:sz="4" w:space="0" w:color="auto"/>
            </w:tcBorders>
            <w:hideMark/>
          </w:tcPr>
          <w:p w14:paraId="402C119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8</w:t>
            </w:r>
          </w:p>
        </w:tc>
        <w:tc>
          <w:tcPr>
            <w:tcW w:w="5952" w:type="dxa"/>
            <w:tcBorders>
              <w:top w:val="single" w:sz="4" w:space="0" w:color="auto"/>
              <w:left w:val="single" w:sz="4" w:space="0" w:color="auto"/>
              <w:bottom w:val="single" w:sz="4" w:space="0" w:color="auto"/>
              <w:right w:val="single" w:sz="4" w:space="0" w:color="auto"/>
            </w:tcBorders>
            <w:hideMark/>
          </w:tcPr>
          <w:p w14:paraId="75AAE86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8A2938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50019ED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69379C4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157371D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239DB35B"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2E0195A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2836" w:type="dxa"/>
            <w:tcBorders>
              <w:top w:val="single" w:sz="4" w:space="0" w:color="auto"/>
              <w:left w:val="single" w:sz="4" w:space="0" w:color="auto"/>
              <w:bottom w:val="single" w:sz="4" w:space="0" w:color="auto"/>
              <w:right w:val="single" w:sz="4" w:space="0" w:color="auto"/>
            </w:tcBorders>
            <w:hideMark/>
          </w:tcPr>
          <w:p w14:paraId="0DD79F3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Родина любимая.</w:t>
            </w:r>
          </w:p>
        </w:tc>
        <w:tc>
          <w:tcPr>
            <w:tcW w:w="993" w:type="dxa"/>
            <w:tcBorders>
              <w:top w:val="single" w:sz="4" w:space="0" w:color="auto"/>
              <w:left w:val="single" w:sz="4" w:space="0" w:color="auto"/>
              <w:bottom w:val="single" w:sz="4" w:space="0" w:color="auto"/>
              <w:right w:val="single" w:sz="4" w:space="0" w:color="auto"/>
            </w:tcBorders>
            <w:hideMark/>
          </w:tcPr>
          <w:p w14:paraId="240479A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9</w:t>
            </w:r>
          </w:p>
        </w:tc>
        <w:tc>
          <w:tcPr>
            <w:tcW w:w="5952" w:type="dxa"/>
            <w:tcBorders>
              <w:top w:val="single" w:sz="4" w:space="0" w:color="auto"/>
              <w:left w:val="single" w:sz="4" w:space="0" w:color="auto"/>
              <w:bottom w:val="single" w:sz="4" w:space="0" w:color="auto"/>
              <w:right w:val="single" w:sz="4" w:space="0" w:color="auto"/>
            </w:tcBorders>
            <w:hideMark/>
          </w:tcPr>
          <w:p w14:paraId="5ABC69C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09334DF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1042BF9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BBBF86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-физическое воспитание, формирование культуры здоровья и эмоционального благополучия;</w:t>
            </w:r>
          </w:p>
          <w:p w14:paraId="2535D31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1CEF4E5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196E8E31"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73F669A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11</w:t>
            </w:r>
          </w:p>
        </w:tc>
        <w:tc>
          <w:tcPr>
            <w:tcW w:w="2836" w:type="dxa"/>
            <w:tcBorders>
              <w:top w:val="single" w:sz="4" w:space="0" w:color="auto"/>
              <w:left w:val="single" w:sz="4" w:space="0" w:color="auto"/>
              <w:bottom w:val="single" w:sz="4" w:space="0" w:color="auto"/>
              <w:right w:val="single" w:sz="4" w:space="0" w:color="auto"/>
            </w:tcBorders>
            <w:hideMark/>
          </w:tcPr>
          <w:p w14:paraId="4F40CD7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Здравствуй, лето!</w:t>
            </w:r>
          </w:p>
        </w:tc>
        <w:tc>
          <w:tcPr>
            <w:tcW w:w="993" w:type="dxa"/>
            <w:tcBorders>
              <w:top w:val="single" w:sz="4" w:space="0" w:color="auto"/>
              <w:left w:val="single" w:sz="4" w:space="0" w:color="auto"/>
              <w:bottom w:val="single" w:sz="4" w:space="0" w:color="auto"/>
              <w:right w:val="single" w:sz="4" w:space="0" w:color="auto"/>
            </w:tcBorders>
            <w:hideMark/>
          </w:tcPr>
          <w:p w14:paraId="041824B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9</w:t>
            </w:r>
          </w:p>
        </w:tc>
        <w:tc>
          <w:tcPr>
            <w:tcW w:w="5952" w:type="dxa"/>
            <w:tcBorders>
              <w:top w:val="single" w:sz="4" w:space="0" w:color="auto"/>
              <w:left w:val="single" w:sz="4" w:space="0" w:color="auto"/>
              <w:bottom w:val="single" w:sz="4" w:space="0" w:color="auto"/>
              <w:right w:val="single" w:sz="4" w:space="0" w:color="auto"/>
            </w:tcBorders>
            <w:hideMark/>
          </w:tcPr>
          <w:p w14:paraId="2D45D82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6B81145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51F57FA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523013A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DD5C33" w14:paraId="063710CE" w14:textId="77777777" w:rsidTr="00DD5C33">
        <w:trPr>
          <w:trHeight w:val="70"/>
        </w:trPr>
        <w:tc>
          <w:tcPr>
            <w:tcW w:w="567" w:type="dxa"/>
            <w:tcBorders>
              <w:top w:val="single" w:sz="4" w:space="0" w:color="auto"/>
              <w:left w:val="single" w:sz="4" w:space="0" w:color="auto"/>
              <w:bottom w:val="single" w:sz="4" w:space="0" w:color="auto"/>
              <w:right w:val="single" w:sz="4" w:space="0" w:color="auto"/>
            </w:tcBorders>
          </w:tcPr>
          <w:p w14:paraId="41519AD5" w14:textId="77777777" w:rsidR="00DD5C33" w:rsidRPr="00DD5C33" w:rsidRDefault="00DD5C33" w:rsidP="00DD5C33">
            <w:pPr>
              <w:spacing w:after="160"/>
              <w:jc w:val="center"/>
            </w:pPr>
          </w:p>
        </w:tc>
        <w:tc>
          <w:tcPr>
            <w:tcW w:w="2836" w:type="dxa"/>
            <w:tcBorders>
              <w:top w:val="single" w:sz="4" w:space="0" w:color="auto"/>
              <w:left w:val="single" w:sz="4" w:space="0" w:color="auto"/>
              <w:bottom w:val="single" w:sz="4" w:space="0" w:color="auto"/>
              <w:right w:val="single" w:sz="4" w:space="0" w:color="auto"/>
            </w:tcBorders>
            <w:hideMark/>
          </w:tcPr>
          <w:p w14:paraId="72ADBD96" w14:textId="77777777" w:rsidR="00DD5C33" w:rsidRPr="00DD5C33" w:rsidRDefault="00DD5C33" w:rsidP="00DD5C33">
            <w:pPr>
              <w:spacing w:after="160"/>
              <w:jc w:val="center"/>
              <w:rPr>
                <w:b/>
              </w:rPr>
            </w:pPr>
            <w:r w:rsidRPr="00DD5C33">
              <w:rPr>
                <w:b/>
              </w:rPr>
              <w:t>ИТОГО</w:t>
            </w:r>
          </w:p>
        </w:tc>
        <w:tc>
          <w:tcPr>
            <w:tcW w:w="993" w:type="dxa"/>
            <w:tcBorders>
              <w:top w:val="single" w:sz="4" w:space="0" w:color="auto"/>
              <w:left w:val="single" w:sz="4" w:space="0" w:color="auto"/>
              <w:bottom w:val="single" w:sz="4" w:space="0" w:color="auto"/>
              <w:right w:val="single" w:sz="4" w:space="0" w:color="auto"/>
            </w:tcBorders>
            <w:hideMark/>
          </w:tcPr>
          <w:p w14:paraId="0E4F0607" w14:textId="77777777" w:rsidR="00DD5C33" w:rsidRPr="00DD5C33" w:rsidRDefault="00DD5C33" w:rsidP="00DD5C33">
            <w:pPr>
              <w:spacing w:after="160"/>
              <w:jc w:val="center"/>
              <w:rPr>
                <w:b/>
              </w:rPr>
            </w:pPr>
            <w:r w:rsidRPr="00DD5C33">
              <w:rPr>
                <w:b/>
              </w:rPr>
              <w:t>136</w:t>
            </w:r>
          </w:p>
        </w:tc>
        <w:tc>
          <w:tcPr>
            <w:tcW w:w="5952" w:type="dxa"/>
            <w:tcBorders>
              <w:top w:val="single" w:sz="4" w:space="0" w:color="auto"/>
              <w:left w:val="single" w:sz="4" w:space="0" w:color="auto"/>
              <w:bottom w:val="single" w:sz="4" w:space="0" w:color="auto"/>
              <w:right w:val="single" w:sz="4" w:space="0" w:color="auto"/>
            </w:tcBorders>
          </w:tcPr>
          <w:p w14:paraId="08A6E8A1" w14:textId="77777777" w:rsidR="00DD5C33" w:rsidRPr="00DD5C33" w:rsidRDefault="00DD5C33" w:rsidP="00DD5C33">
            <w:pPr>
              <w:spacing w:after="160"/>
              <w:jc w:val="center"/>
            </w:pPr>
          </w:p>
        </w:tc>
      </w:tr>
    </w:tbl>
    <w:p w14:paraId="098C57AD" w14:textId="77777777" w:rsidR="00DD5C33" w:rsidRPr="00DD5C33" w:rsidRDefault="00DD5C33" w:rsidP="00DD5C33">
      <w:pPr>
        <w:jc w:val="center"/>
        <w:rPr>
          <w:b/>
        </w:rPr>
      </w:pPr>
    </w:p>
    <w:p w14:paraId="680C3B19" w14:textId="77777777" w:rsidR="00DD5C33" w:rsidRPr="00DD5C33" w:rsidRDefault="00DD5C33" w:rsidP="00DD5C33">
      <w:pPr>
        <w:jc w:val="center"/>
        <w:rPr>
          <w:b/>
        </w:rPr>
      </w:pPr>
      <w:r w:rsidRPr="00DD5C33">
        <w:rPr>
          <w:b/>
        </w:rPr>
        <w:t>4 класс</w:t>
      </w:r>
    </w:p>
    <w:tbl>
      <w:tblPr>
        <w:tblStyle w:val="ab"/>
        <w:tblW w:w="10348" w:type="dxa"/>
        <w:tblInd w:w="-601" w:type="dxa"/>
        <w:tblLook w:val="04A0" w:firstRow="1" w:lastRow="0" w:firstColumn="1" w:lastColumn="0" w:noHBand="0" w:noVBand="1"/>
      </w:tblPr>
      <w:tblGrid>
        <w:gridCol w:w="567"/>
        <w:gridCol w:w="2694"/>
        <w:gridCol w:w="993"/>
        <w:gridCol w:w="6094"/>
      </w:tblGrid>
      <w:tr w:rsidR="00DD5C33" w:rsidRPr="00035B61" w14:paraId="4A1902E3"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8441137"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 п/п</w:t>
            </w:r>
          </w:p>
        </w:tc>
        <w:tc>
          <w:tcPr>
            <w:tcW w:w="2694" w:type="dxa"/>
            <w:tcBorders>
              <w:top w:val="single" w:sz="4" w:space="0" w:color="auto"/>
              <w:left w:val="single" w:sz="4" w:space="0" w:color="auto"/>
              <w:bottom w:val="single" w:sz="4" w:space="0" w:color="auto"/>
              <w:right w:val="single" w:sz="4" w:space="0" w:color="auto"/>
            </w:tcBorders>
            <w:hideMark/>
          </w:tcPr>
          <w:p w14:paraId="26552A5F"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Наименование разделов</w:t>
            </w:r>
          </w:p>
        </w:tc>
        <w:tc>
          <w:tcPr>
            <w:tcW w:w="993" w:type="dxa"/>
            <w:tcBorders>
              <w:top w:val="single" w:sz="4" w:space="0" w:color="auto"/>
              <w:left w:val="single" w:sz="4" w:space="0" w:color="auto"/>
              <w:bottom w:val="single" w:sz="4" w:space="0" w:color="auto"/>
              <w:right w:val="single" w:sz="4" w:space="0" w:color="auto"/>
            </w:tcBorders>
            <w:hideMark/>
          </w:tcPr>
          <w:p w14:paraId="2C474B9D"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Кол-во</w:t>
            </w:r>
          </w:p>
          <w:p w14:paraId="462C9C5A"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часов</w:t>
            </w:r>
          </w:p>
        </w:tc>
        <w:tc>
          <w:tcPr>
            <w:tcW w:w="6094" w:type="dxa"/>
            <w:tcBorders>
              <w:top w:val="single" w:sz="4" w:space="0" w:color="auto"/>
              <w:left w:val="single" w:sz="4" w:space="0" w:color="auto"/>
              <w:bottom w:val="single" w:sz="4" w:space="0" w:color="auto"/>
              <w:right w:val="single" w:sz="4" w:space="0" w:color="auto"/>
            </w:tcBorders>
            <w:hideMark/>
          </w:tcPr>
          <w:p w14:paraId="38770C20"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Основные направления воспитательной деятельности</w:t>
            </w:r>
          </w:p>
        </w:tc>
      </w:tr>
      <w:tr w:rsidR="00DD5C33" w:rsidRPr="00035B61" w14:paraId="4406F5A8"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C90A17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w:t>
            </w:r>
          </w:p>
        </w:tc>
        <w:tc>
          <w:tcPr>
            <w:tcW w:w="2694" w:type="dxa"/>
            <w:tcBorders>
              <w:top w:val="single" w:sz="4" w:space="0" w:color="auto"/>
              <w:left w:val="single" w:sz="4" w:space="0" w:color="auto"/>
              <w:bottom w:val="single" w:sz="4" w:space="0" w:color="auto"/>
              <w:right w:val="single" w:sz="4" w:space="0" w:color="auto"/>
            </w:tcBorders>
            <w:hideMark/>
          </w:tcPr>
          <w:p w14:paraId="138E6A3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Школьная жизнь.</w:t>
            </w:r>
          </w:p>
        </w:tc>
        <w:tc>
          <w:tcPr>
            <w:tcW w:w="993" w:type="dxa"/>
            <w:tcBorders>
              <w:top w:val="single" w:sz="4" w:space="0" w:color="auto"/>
              <w:left w:val="single" w:sz="4" w:space="0" w:color="auto"/>
              <w:bottom w:val="single" w:sz="4" w:space="0" w:color="auto"/>
              <w:right w:val="single" w:sz="4" w:space="0" w:color="auto"/>
            </w:tcBorders>
            <w:hideMark/>
          </w:tcPr>
          <w:p w14:paraId="598E2EC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12</w:t>
            </w:r>
          </w:p>
        </w:tc>
        <w:tc>
          <w:tcPr>
            <w:tcW w:w="6094" w:type="dxa"/>
            <w:tcBorders>
              <w:top w:val="single" w:sz="4" w:space="0" w:color="auto"/>
              <w:left w:val="single" w:sz="4" w:space="0" w:color="auto"/>
              <w:bottom w:val="single" w:sz="4" w:space="0" w:color="auto"/>
              <w:right w:val="single" w:sz="4" w:space="0" w:color="auto"/>
            </w:tcBorders>
            <w:hideMark/>
          </w:tcPr>
          <w:p w14:paraId="3EA55DD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690EAB6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72D21FC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021ADAB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5B45267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06E2C0B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0CC4347"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5A0B001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w:t>
            </w:r>
          </w:p>
        </w:tc>
        <w:tc>
          <w:tcPr>
            <w:tcW w:w="2694" w:type="dxa"/>
            <w:tcBorders>
              <w:top w:val="single" w:sz="4" w:space="0" w:color="auto"/>
              <w:left w:val="single" w:sz="4" w:space="0" w:color="auto"/>
              <w:bottom w:val="single" w:sz="4" w:space="0" w:color="auto"/>
              <w:right w:val="single" w:sz="4" w:space="0" w:color="auto"/>
            </w:tcBorders>
            <w:hideMark/>
          </w:tcPr>
          <w:p w14:paraId="730ED52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Время листьям опадать.</w:t>
            </w:r>
          </w:p>
        </w:tc>
        <w:tc>
          <w:tcPr>
            <w:tcW w:w="993" w:type="dxa"/>
            <w:tcBorders>
              <w:top w:val="single" w:sz="4" w:space="0" w:color="auto"/>
              <w:left w:val="single" w:sz="4" w:space="0" w:color="auto"/>
              <w:bottom w:val="single" w:sz="4" w:space="0" w:color="auto"/>
              <w:right w:val="single" w:sz="4" w:space="0" w:color="auto"/>
            </w:tcBorders>
            <w:hideMark/>
          </w:tcPr>
          <w:p w14:paraId="1B13595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17</w:t>
            </w:r>
          </w:p>
        </w:tc>
        <w:tc>
          <w:tcPr>
            <w:tcW w:w="6094" w:type="dxa"/>
            <w:tcBorders>
              <w:top w:val="single" w:sz="4" w:space="0" w:color="auto"/>
              <w:left w:val="single" w:sz="4" w:space="0" w:color="auto"/>
              <w:bottom w:val="single" w:sz="4" w:space="0" w:color="auto"/>
              <w:right w:val="single" w:sz="4" w:space="0" w:color="auto"/>
            </w:tcBorders>
            <w:hideMark/>
          </w:tcPr>
          <w:p w14:paraId="505705F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58BD64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50A73E1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3B053D2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53083B1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7DCEC79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5FE7F6CE"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73DB6A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3</w:t>
            </w:r>
          </w:p>
        </w:tc>
        <w:tc>
          <w:tcPr>
            <w:tcW w:w="2694" w:type="dxa"/>
            <w:tcBorders>
              <w:top w:val="single" w:sz="4" w:space="0" w:color="auto"/>
              <w:left w:val="single" w:sz="4" w:space="0" w:color="auto"/>
              <w:bottom w:val="single" w:sz="4" w:space="0" w:color="auto"/>
              <w:right w:val="single" w:sz="4" w:space="0" w:color="auto"/>
            </w:tcBorders>
            <w:hideMark/>
          </w:tcPr>
          <w:p w14:paraId="5595504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Делу -  время, потехе – час.</w:t>
            </w:r>
          </w:p>
        </w:tc>
        <w:tc>
          <w:tcPr>
            <w:tcW w:w="993" w:type="dxa"/>
            <w:tcBorders>
              <w:top w:val="single" w:sz="4" w:space="0" w:color="auto"/>
              <w:left w:val="single" w:sz="4" w:space="0" w:color="auto"/>
              <w:bottom w:val="single" w:sz="4" w:space="0" w:color="auto"/>
              <w:right w:val="single" w:sz="4" w:space="0" w:color="auto"/>
            </w:tcBorders>
            <w:hideMark/>
          </w:tcPr>
          <w:p w14:paraId="5C34B14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7</w:t>
            </w:r>
          </w:p>
        </w:tc>
        <w:tc>
          <w:tcPr>
            <w:tcW w:w="6094" w:type="dxa"/>
            <w:tcBorders>
              <w:top w:val="single" w:sz="4" w:space="0" w:color="auto"/>
              <w:left w:val="single" w:sz="4" w:space="0" w:color="auto"/>
              <w:bottom w:val="single" w:sz="4" w:space="0" w:color="auto"/>
              <w:right w:val="single" w:sz="4" w:space="0" w:color="auto"/>
            </w:tcBorders>
            <w:hideMark/>
          </w:tcPr>
          <w:p w14:paraId="6C816DD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C60DAA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AB02B6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037EE5B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3640682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-познавательное.</w:t>
            </w:r>
          </w:p>
        </w:tc>
      </w:tr>
      <w:tr w:rsidR="00DD5C33" w:rsidRPr="00035B61" w14:paraId="076C690D"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0F432D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4</w:t>
            </w:r>
          </w:p>
        </w:tc>
        <w:tc>
          <w:tcPr>
            <w:tcW w:w="2694" w:type="dxa"/>
            <w:tcBorders>
              <w:top w:val="single" w:sz="4" w:space="0" w:color="auto"/>
              <w:left w:val="single" w:sz="4" w:space="0" w:color="auto"/>
              <w:bottom w:val="single" w:sz="4" w:space="0" w:color="auto"/>
              <w:right w:val="single" w:sz="4" w:space="0" w:color="auto"/>
            </w:tcBorders>
            <w:hideMark/>
          </w:tcPr>
          <w:p w14:paraId="134F8BE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 мире животных.</w:t>
            </w:r>
          </w:p>
        </w:tc>
        <w:tc>
          <w:tcPr>
            <w:tcW w:w="993" w:type="dxa"/>
            <w:tcBorders>
              <w:top w:val="single" w:sz="4" w:space="0" w:color="auto"/>
              <w:left w:val="single" w:sz="4" w:space="0" w:color="auto"/>
              <w:bottom w:val="single" w:sz="4" w:space="0" w:color="auto"/>
              <w:right w:val="single" w:sz="4" w:space="0" w:color="auto"/>
            </w:tcBorders>
            <w:hideMark/>
          </w:tcPr>
          <w:p w14:paraId="6DB69A9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13</w:t>
            </w:r>
          </w:p>
        </w:tc>
        <w:tc>
          <w:tcPr>
            <w:tcW w:w="6094" w:type="dxa"/>
            <w:tcBorders>
              <w:top w:val="single" w:sz="4" w:space="0" w:color="auto"/>
              <w:left w:val="single" w:sz="4" w:space="0" w:color="auto"/>
              <w:bottom w:val="single" w:sz="4" w:space="0" w:color="auto"/>
              <w:right w:val="single" w:sz="4" w:space="0" w:color="auto"/>
            </w:tcBorders>
            <w:hideMark/>
          </w:tcPr>
          <w:p w14:paraId="1155A13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1D16BFA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0CC443F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6071093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6B7B67A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7845833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1DC771F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704DA000"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506DA6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5</w:t>
            </w:r>
          </w:p>
        </w:tc>
        <w:tc>
          <w:tcPr>
            <w:tcW w:w="2694" w:type="dxa"/>
            <w:tcBorders>
              <w:top w:val="single" w:sz="4" w:space="0" w:color="auto"/>
              <w:left w:val="single" w:sz="4" w:space="0" w:color="auto"/>
              <w:bottom w:val="single" w:sz="4" w:space="0" w:color="auto"/>
              <w:right w:val="single" w:sz="4" w:space="0" w:color="auto"/>
            </w:tcBorders>
            <w:hideMark/>
          </w:tcPr>
          <w:p w14:paraId="52F5BAF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Жизнь дана на добрые дела.</w:t>
            </w:r>
          </w:p>
        </w:tc>
        <w:tc>
          <w:tcPr>
            <w:tcW w:w="993" w:type="dxa"/>
            <w:tcBorders>
              <w:top w:val="single" w:sz="4" w:space="0" w:color="auto"/>
              <w:left w:val="single" w:sz="4" w:space="0" w:color="auto"/>
              <w:bottom w:val="single" w:sz="4" w:space="0" w:color="auto"/>
              <w:right w:val="single" w:sz="4" w:space="0" w:color="auto"/>
            </w:tcBorders>
            <w:hideMark/>
          </w:tcPr>
          <w:p w14:paraId="3811B6B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9</w:t>
            </w:r>
          </w:p>
        </w:tc>
        <w:tc>
          <w:tcPr>
            <w:tcW w:w="6094" w:type="dxa"/>
            <w:tcBorders>
              <w:top w:val="single" w:sz="4" w:space="0" w:color="auto"/>
              <w:left w:val="single" w:sz="4" w:space="0" w:color="auto"/>
              <w:bottom w:val="single" w:sz="4" w:space="0" w:color="auto"/>
              <w:right w:val="single" w:sz="4" w:space="0" w:color="auto"/>
            </w:tcBorders>
            <w:hideMark/>
          </w:tcPr>
          <w:p w14:paraId="1A9BA4C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600C803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5AA0953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5D89AF9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0621B4F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5628D07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76D1F91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3F8740C4"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6D00062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6</w:t>
            </w:r>
          </w:p>
        </w:tc>
        <w:tc>
          <w:tcPr>
            <w:tcW w:w="2694" w:type="dxa"/>
            <w:tcBorders>
              <w:top w:val="single" w:sz="4" w:space="0" w:color="auto"/>
              <w:left w:val="single" w:sz="4" w:space="0" w:color="auto"/>
              <w:bottom w:val="single" w:sz="4" w:space="0" w:color="auto"/>
              <w:right w:val="single" w:sz="4" w:space="0" w:color="auto"/>
            </w:tcBorders>
            <w:hideMark/>
          </w:tcPr>
          <w:p w14:paraId="34F7E9A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Зима наступила.</w:t>
            </w:r>
          </w:p>
        </w:tc>
        <w:tc>
          <w:tcPr>
            <w:tcW w:w="993" w:type="dxa"/>
            <w:tcBorders>
              <w:top w:val="single" w:sz="4" w:space="0" w:color="auto"/>
              <w:left w:val="single" w:sz="4" w:space="0" w:color="auto"/>
              <w:bottom w:val="single" w:sz="4" w:space="0" w:color="auto"/>
              <w:right w:val="single" w:sz="4" w:space="0" w:color="auto"/>
            </w:tcBorders>
            <w:hideMark/>
          </w:tcPr>
          <w:p w14:paraId="25CB27B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24</w:t>
            </w:r>
          </w:p>
        </w:tc>
        <w:tc>
          <w:tcPr>
            <w:tcW w:w="6094" w:type="dxa"/>
            <w:tcBorders>
              <w:top w:val="single" w:sz="4" w:space="0" w:color="auto"/>
              <w:left w:val="single" w:sz="4" w:space="0" w:color="auto"/>
              <w:bottom w:val="single" w:sz="4" w:space="0" w:color="auto"/>
              <w:right w:val="single" w:sz="4" w:space="0" w:color="auto"/>
            </w:tcBorders>
            <w:hideMark/>
          </w:tcPr>
          <w:p w14:paraId="7DBEBFD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19D17AD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1462295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14D931B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6B55396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4ED40623"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42CC62D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7</w:t>
            </w:r>
          </w:p>
        </w:tc>
        <w:tc>
          <w:tcPr>
            <w:tcW w:w="2694" w:type="dxa"/>
            <w:tcBorders>
              <w:top w:val="single" w:sz="4" w:space="0" w:color="auto"/>
              <w:left w:val="single" w:sz="4" w:space="0" w:color="auto"/>
              <w:bottom w:val="single" w:sz="4" w:space="0" w:color="auto"/>
              <w:right w:val="single" w:sz="4" w:space="0" w:color="auto"/>
            </w:tcBorders>
            <w:hideMark/>
          </w:tcPr>
          <w:p w14:paraId="35F992F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Веселые истории.</w:t>
            </w:r>
          </w:p>
        </w:tc>
        <w:tc>
          <w:tcPr>
            <w:tcW w:w="993" w:type="dxa"/>
            <w:tcBorders>
              <w:top w:val="single" w:sz="4" w:space="0" w:color="auto"/>
              <w:left w:val="single" w:sz="4" w:space="0" w:color="auto"/>
              <w:bottom w:val="single" w:sz="4" w:space="0" w:color="auto"/>
              <w:right w:val="single" w:sz="4" w:space="0" w:color="auto"/>
            </w:tcBorders>
            <w:hideMark/>
          </w:tcPr>
          <w:p w14:paraId="428745E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8</w:t>
            </w:r>
          </w:p>
        </w:tc>
        <w:tc>
          <w:tcPr>
            <w:tcW w:w="6094" w:type="dxa"/>
            <w:tcBorders>
              <w:top w:val="single" w:sz="4" w:space="0" w:color="auto"/>
              <w:left w:val="single" w:sz="4" w:space="0" w:color="auto"/>
              <w:bottom w:val="single" w:sz="4" w:space="0" w:color="auto"/>
              <w:right w:val="single" w:sz="4" w:space="0" w:color="auto"/>
            </w:tcBorders>
            <w:hideMark/>
          </w:tcPr>
          <w:p w14:paraId="5A9074C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72DD887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7C8BBE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2ADC9CC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6C764EC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11BA4BF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33012AC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4302A7E3"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6FC5CB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8</w:t>
            </w:r>
          </w:p>
        </w:tc>
        <w:tc>
          <w:tcPr>
            <w:tcW w:w="2694" w:type="dxa"/>
            <w:tcBorders>
              <w:top w:val="single" w:sz="4" w:space="0" w:color="auto"/>
              <w:left w:val="single" w:sz="4" w:space="0" w:color="auto"/>
              <w:bottom w:val="single" w:sz="4" w:space="0" w:color="auto"/>
              <w:right w:val="single" w:sz="4" w:space="0" w:color="auto"/>
            </w:tcBorders>
            <w:hideMark/>
          </w:tcPr>
          <w:p w14:paraId="0A7E60F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Полюбуйся, весна наступает.</w:t>
            </w:r>
          </w:p>
        </w:tc>
        <w:tc>
          <w:tcPr>
            <w:tcW w:w="993" w:type="dxa"/>
            <w:tcBorders>
              <w:top w:val="single" w:sz="4" w:space="0" w:color="auto"/>
              <w:left w:val="single" w:sz="4" w:space="0" w:color="auto"/>
              <w:bottom w:val="single" w:sz="4" w:space="0" w:color="auto"/>
              <w:right w:val="single" w:sz="4" w:space="0" w:color="auto"/>
            </w:tcBorders>
            <w:hideMark/>
          </w:tcPr>
          <w:p w14:paraId="2D5B380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13</w:t>
            </w:r>
          </w:p>
        </w:tc>
        <w:tc>
          <w:tcPr>
            <w:tcW w:w="6094" w:type="dxa"/>
            <w:tcBorders>
              <w:top w:val="single" w:sz="4" w:space="0" w:color="auto"/>
              <w:left w:val="single" w:sz="4" w:space="0" w:color="auto"/>
              <w:bottom w:val="single" w:sz="4" w:space="0" w:color="auto"/>
              <w:right w:val="single" w:sz="4" w:space="0" w:color="auto"/>
            </w:tcBorders>
            <w:hideMark/>
          </w:tcPr>
          <w:p w14:paraId="1F80486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17660FD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417AEAC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-эстетическое;</w:t>
            </w:r>
          </w:p>
          <w:p w14:paraId="238D79D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0587BA4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B14F6C4"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57EF84B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9</w:t>
            </w:r>
          </w:p>
        </w:tc>
        <w:tc>
          <w:tcPr>
            <w:tcW w:w="2694" w:type="dxa"/>
            <w:tcBorders>
              <w:top w:val="single" w:sz="4" w:space="0" w:color="auto"/>
              <w:left w:val="single" w:sz="4" w:space="0" w:color="auto"/>
              <w:bottom w:val="single" w:sz="4" w:space="0" w:color="auto"/>
              <w:right w:val="single" w:sz="4" w:space="0" w:color="auto"/>
            </w:tcBorders>
            <w:hideMark/>
          </w:tcPr>
          <w:p w14:paraId="1AC3EEE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В мире волшебной сказки.</w:t>
            </w:r>
          </w:p>
        </w:tc>
        <w:tc>
          <w:tcPr>
            <w:tcW w:w="993" w:type="dxa"/>
            <w:tcBorders>
              <w:top w:val="single" w:sz="4" w:space="0" w:color="auto"/>
              <w:left w:val="single" w:sz="4" w:space="0" w:color="auto"/>
              <w:bottom w:val="single" w:sz="4" w:space="0" w:color="auto"/>
              <w:right w:val="single" w:sz="4" w:space="0" w:color="auto"/>
            </w:tcBorders>
            <w:hideMark/>
          </w:tcPr>
          <w:p w14:paraId="69B0B5C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6094" w:type="dxa"/>
            <w:tcBorders>
              <w:top w:val="single" w:sz="4" w:space="0" w:color="auto"/>
              <w:left w:val="single" w:sz="4" w:space="0" w:color="auto"/>
              <w:bottom w:val="single" w:sz="4" w:space="0" w:color="auto"/>
              <w:right w:val="single" w:sz="4" w:space="0" w:color="auto"/>
            </w:tcBorders>
            <w:hideMark/>
          </w:tcPr>
          <w:p w14:paraId="3B3ABDC1"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578E77D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0F9968E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0B5B077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3E394E7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37852CD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6CF3816"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3E4B7074"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2694" w:type="dxa"/>
            <w:tcBorders>
              <w:top w:val="single" w:sz="4" w:space="0" w:color="auto"/>
              <w:left w:val="single" w:sz="4" w:space="0" w:color="auto"/>
              <w:bottom w:val="single" w:sz="4" w:space="0" w:color="auto"/>
              <w:right w:val="single" w:sz="4" w:space="0" w:color="auto"/>
            </w:tcBorders>
            <w:hideMark/>
          </w:tcPr>
          <w:p w14:paraId="6F25F54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Родная земля.</w:t>
            </w:r>
          </w:p>
        </w:tc>
        <w:tc>
          <w:tcPr>
            <w:tcW w:w="993" w:type="dxa"/>
            <w:tcBorders>
              <w:top w:val="single" w:sz="4" w:space="0" w:color="auto"/>
              <w:left w:val="single" w:sz="4" w:space="0" w:color="auto"/>
              <w:bottom w:val="single" w:sz="4" w:space="0" w:color="auto"/>
              <w:right w:val="single" w:sz="4" w:space="0" w:color="auto"/>
            </w:tcBorders>
            <w:hideMark/>
          </w:tcPr>
          <w:p w14:paraId="1E3F3DD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10</w:t>
            </w:r>
          </w:p>
        </w:tc>
        <w:tc>
          <w:tcPr>
            <w:tcW w:w="6094" w:type="dxa"/>
            <w:tcBorders>
              <w:top w:val="single" w:sz="4" w:space="0" w:color="auto"/>
              <w:left w:val="single" w:sz="4" w:space="0" w:color="auto"/>
              <w:bottom w:val="single" w:sz="4" w:space="0" w:color="auto"/>
              <w:right w:val="single" w:sz="4" w:space="0" w:color="auto"/>
            </w:tcBorders>
            <w:hideMark/>
          </w:tcPr>
          <w:p w14:paraId="7B336E8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7F24886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3791194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548488F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B88794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3DA25092"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16F9C38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388370EA"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56A76B3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11</w:t>
            </w:r>
          </w:p>
        </w:tc>
        <w:tc>
          <w:tcPr>
            <w:tcW w:w="2694" w:type="dxa"/>
            <w:tcBorders>
              <w:top w:val="single" w:sz="4" w:space="0" w:color="auto"/>
              <w:left w:val="single" w:sz="4" w:space="0" w:color="auto"/>
              <w:bottom w:val="single" w:sz="4" w:space="0" w:color="auto"/>
              <w:right w:val="single" w:sz="4" w:space="0" w:color="auto"/>
            </w:tcBorders>
            <w:hideMark/>
          </w:tcPr>
          <w:p w14:paraId="6FCA461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Лето пришло.</w:t>
            </w:r>
          </w:p>
        </w:tc>
        <w:tc>
          <w:tcPr>
            <w:tcW w:w="993" w:type="dxa"/>
            <w:tcBorders>
              <w:top w:val="single" w:sz="4" w:space="0" w:color="auto"/>
              <w:left w:val="single" w:sz="4" w:space="0" w:color="auto"/>
              <w:bottom w:val="single" w:sz="4" w:space="0" w:color="auto"/>
              <w:right w:val="single" w:sz="4" w:space="0" w:color="auto"/>
            </w:tcBorders>
            <w:hideMark/>
          </w:tcPr>
          <w:p w14:paraId="3DF1053A"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11</w:t>
            </w:r>
          </w:p>
        </w:tc>
        <w:tc>
          <w:tcPr>
            <w:tcW w:w="6094" w:type="dxa"/>
            <w:tcBorders>
              <w:top w:val="single" w:sz="4" w:space="0" w:color="auto"/>
              <w:left w:val="single" w:sz="4" w:space="0" w:color="auto"/>
              <w:bottom w:val="single" w:sz="4" w:space="0" w:color="auto"/>
              <w:right w:val="single" w:sz="4" w:space="0" w:color="auto"/>
            </w:tcBorders>
            <w:hideMark/>
          </w:tcPr>
          <w:p w14:paraId="6262668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7404F8F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7DCF784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1B468C05"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7C766D43"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664A8E30"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экологическое;</w:t>
            </w:r>
          </w:p>
          <w:p w14:paraId="553DA22D"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0F7A3DE6" w14:textId="77777777" w:rsidTr="00DD5C33">
        <w:tc>
          <w:tcPr>
            <w:tcW w:w="567" w:type="dxa"/>
            <w:tcBorders>
              <w:top w:val="single" w:sz="4" w:space="0" w:color="auto"/>
              <w:left w:val="single" w:sz="4" w:space="0" w:color="auto"/>
              <w:bottom w:val="single" w:sz="4" w:space="0" w:color="auto"/>
              <w:right w:val="single" w:sz="4" w:space="0" w:color="auto"/>
            </w:tcBorders>
            <w:hideMark/>
          </w:tcPr>
          <w:p w14:paraId="258F8F4F"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12</w:t>
            </w:r>
          </w:p>
        </w:tc>
        <w:tc>
          <w:tcPr>
            <w:tcW w:w="2694" w:type="dxa"/>
            <w:tcBorders>
              <w:top w:val="single" w:sz="4" w:space="0" w:color="auto"/>
              <w:left w:val="single" w:sz="4" w:space="0" w:color="auto"/>
              <w:bottom w:val="single" w:sz="4" w:space="0" w:color="auto"/>
              <w:right w:val="single" w:sz="4" w:space="0" w:color="auto"/>
            </w:tcBorders>
            <w:hideMark/>
          </w:tcPr>
          <w:p w14:paraId="0F799C6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Резерв</w:t>
            </w:r>
          </w:p>
        </w:tc>
        <w:tc>
          <w:tcPr>
            <w:tcW w:w="993" w:type="dxa"/>
            <w:tcBorders>
              <w:top w:val="single" w:sz="4" w:space="0" w:color="auto"/>
              <w:left w:val="single" w:sz="4" w:space="0" w:color="auto"/>
              <w:bottom w:val="single" w:sz="4" w:space="0" w:color="auto"/>
              <w:right w:val="single" w:sz="4" w:space="0" w:color="auto"/>
            </w:tcBorders>
            <w:hideMark/>
          </w:tcPr>
          <w:p w14:paraId="4772A317"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2</w:t>
            </w:r>
          </w:p>
        </w:tc>
        <w:tc>
          <w:tcPr>
            <w:tcW w:w="6094" w:type="dxa"/>
            <w:tcBorders>
              <w:top w:val="single" w:sz="4" w:space="0" w:color="auto"/>
              <w:left w:val="single" w:sz="4" w:space="0" w:color="auto"/>
              <w:bottom w:val="single" w:sz="4" w:space="0" w:color="auto"/>
              <w:right w:val="single" w:sz="4" w:space="0" w:color="auto"/>
            </w:tcBorders>
            <w:hideMark/>
          </w:tcPr>
          <w:p w14:paraId="13E78A9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 гражданско-патриотическое;</w:t>
            </w:r>
          </w:p>
          <w:p w14:paraId="34BD7A09"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-духовно-нравственное;</w:t>
            </w:r>
          </w:p>
          <w:p w14:paraId="63FF6C4E"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-эстетическое;</w:t>
            </w:r>
          </w:p>
          <w:p w14:paraId="58EADFA6"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-физическое воспитание, формирование культуры здоровья и эмоционального благополучия;</w:t>
            </w:r>
          </w:p>
          <w:p w14:paraId="4592D20C"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-трудовое;</w:t>
            </w:r>
          </w:p>
          <w:p w14:paraId="2C910208"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lastRenderedPageBreak/>
              <w:t>- экологическое;</w:t>
            </w:r>
          </w:p>
          <w:p w14:paraId="5207C76B" w14:textId="77777777" w:rsidR="00DD5C33" w:rsidRPr="00035B61" w:rsidRDefault="00DD5C33" w:rsidP="00DD5C33">
            <w:pPr>
              <w:spacing w:after="160"/>
              <w:jc w:val="center"/>
              <w:rPr>
                <w:rFonts w:ascii="Times New Roman" w:hAnsi="Times New Roman" w:cs="Times New Roman"/>
                <w:sz w:val="24"/>
              </w:rPr>
            </w:pPr>
            <w:r w:rsidRPr="00035B61">
              <w:rPr>
                <w:rFonts w:ascii="Times New Roman" w:hAnsi="Times New Roman" w:cs="Times New Roman"/>
                <w:sz w:val="24"/>
              </w:rPr>
              <w:t>-познавательное.</w:t>
            </w:r>
          </w:p>
        </w:tc>
      </w:tr>
      <w:tr w:rsidR="00DD5C33" w:rsidRPr="00035B61" w14:paraId="4906624A" w14:textId="77777777" w:rsidTr="00DD5C33">
        <w:tc>
          <w:tcPr>
            <w:tcW w:w="567" w:type="dxa"/>
            <w:tcBorders>
              <w:top w:val="single" w:sz="4" w:space="0" w:color="auto"/>
              <w:left w:val="single" w:sz="4" w:space="0" w:color="auto"/>
              <w:bottom w:val="single" w:sz="4" w:space="0" w:color="auto"/>
              <w:right w:val="single" w:sz="4" w:space="0" w:color="auto"/>
            </w:tcBorders>
          </w:tcPr>
          <w:p w14:paraId="5FA554DA" w14:textId="77777777" w:rsidR="00DD5C33" w:rsidRPr="00035B61" w:rsidRDefault="00DD5C33" w:rsidP="00DD5C33">
            <w:pPr>
              <w:spacing w:after="160"/>
              <w:jc w:val="center"/>
              <w:rPr>
                <w:rFonts w:ascii="Times New Roman" w:hAnsi="Times New Roman" w:cs="Times New Roman"/>
                <w:sz w:val="24"/>
              </w:rPr>
            </w:pPr>
          </w:p>
        </w:tc>
        <w:tc>
          <w:tcPr>
            <w:tcW w:w="2694" w:type="dxa"/>
            <w:tcBorders>
              <w:top w:val="single" w:sz="4" w:space="0" w:color="auto"/>
              <w:left w:val="single" w:sz="4" w:space="0" w:color="auto"/>
              <w:bottom w:val="single" w:sz="4" w:space="0" w:color="auto"/>
              <w:right w:val="single" w:sz="4" w:space="0" w:color="auto"/>
            </w:tcBorders>
            <w:hideMark/>
          </w:tcPr>
          <w:p w14:paraId="64B52727"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ИТОГО</w:t>
            </w:r>
          </w:p>
        </w:tc>
        <w:tc>
          <w:tcPr>
            <w:tcW w:w="993" w:type="dxa"/>
            <w:tcBorders>
              <w:top w:val="single" w:sz="4" w:space="0" w:color="auto"/>
              <w:left w:val="single" w:sz="4" w:space="0" w:color="auto"/>
              <w:bottom w:val="single" w:sz="4" w:space="0" w:color="auto"/>
              <w:right w:val="single" w:sz="4" w:space="0" w:color="auto"/>
            </w:tcBorders>
            <w:hideMark/>
          </w:tcPr>
          <w:p w14:paraId="14ABFBF5" w14:textId="77777777" w:rsidR="00DD5C33" w:rsidRPr="00035B61" w:rsidRDefault="00DD5C33" w:rsidP="00DD5C33">
            <w:pPr>
              <w:spacing w:after="160"/>
              <w:jc w:val="center"/>
              <w:rPr>
                <w:rFonts w:ascii="Times New Roman" w:hAnsi="Times New Roman" w:cs="Times New Roman"/>
                <w:b/>
                <w:sz w:val="24"/>
              </w:rPr>
            </w:pPr>
            <w:r w:rsidRPr="00035B61">
              <w:rPr>
                <w:rFonts w:ascii="Times New Roman" w:hAnsi="Times New Roman" w:cs="Times New Roman"/>
                <w:b/>
                <w:sz w:val="24"/>
              </w:rPr>
              <w:t>136</w:t>
            </w:r>
          </w:p>
        </w:tc>
        <w:tc>
          <w:tcPr>
            <w:tcW w:w="6094" w:type="dxa"/>
            <w:tcBorders>
              <w:top w:val="single" w:sz="4" w:space="0" w:color="auto"/>
              <w:left w:val="single" w:sz="4" w:space="0" w:color="auto"/>
              <w:bottom w:val="single" w:sz="4" w:space="0" w:color="auto"/>
              <w:right w:val="single" w:sz="4" w:space="0" w:color="auto"/>
            </w:tcBorders>
          </w:tcPr>
          <w:p w14:paraId="24ED91FD" w14:textId="77777777" w:rsidR="00DD5C33" w:rsidRPr="00035B61" w:rsidRDefault="00DD5C33" w:rsidP="00DD5C33">
            <w:pPr>
              <w:spacing w:after="160"/>
              <w:jc w:val="center"/>
              <w:rPr>
                <w:rFonts w:ascii="Times New Roman" w:hAnsi="Times New Roman" w:cs="Times New Roman"/>
                <w:sz w:val="24"/>
              </w:rPr>
            </w:pPr>
          </w:p>
        </w:tc>
      </w:tr>
    </w:tbl>
    <w:p w14:paraId="14F58062" w14:textId="77777777" w:rsidR="00DD5C33" w:rsidRPr="00DD5C33" w:rsidRDefault="00DD5C33" w:rsidP="00DD5C33">
      <w:pPr>
        <w:jc w:val="center"/>
        <w:rPr>
          <w:b/>
        </w:rPr>
      </w:pPr>
    </w:p>
    <w:p w14:paraId="48458443" w14:textId="3A8C2849" w:rsidR="00DD5C33" w:rsidRDefault="00DD5C33" w:rsidP="00DD5C33">
      <w:pPr>
        <w:jc w:val="center"/>
      </w:pPr>
    </w:p>
    <w:sectPr w:rsidR="00DD5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ExtraBoldITC-Reg">
    <w:altName w:val="Times New Roman"/>
    <w:panose1 w:val="00000000000000000000"/>
    <w:charset w:val="00"/>
    <w:family w:val="roman"/>
    <w:notTrueType/>
    <w:pitch w:val="default"/>
  </w:font>
  <w:font w:name="OfficinaSansMediumITC-Regular">
    <w:altName w:val="Times New Roman"/>
    <w:panose1 w:val="00000000000000000000"/>
    <w:charset w:val="00"/>
    <w:family w:val="roman"/>
    <w:notTrueType/>
    <w:pitch w:val="default"/>
  </w:font>
  <w:font w:name="SchoolBookSanPi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C121E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25pt;height:11.25pt" o:bullet="t">
        <v:imagedata r:id="rId1" o:title="clip_image002"/>
      </v:shape>
    </w:pict>
  </w:numPicBullet>
  <w:numPicBullet w:numPicBulletId="1">
    <w:pict>
      <v:shape id="_x0000_i1029" type="#_x0000_t75" style="width:5.25pt;height:12pt" o:bullet="t">
        <v:imagedata r:id="rId2" o:title="clip_image001"/>
      </v:shape>
    </w:pict>
  </w:numPicBullet>
  <w:abstractNum w:abstractNumId="0" w15:restartNumberingAfterBreak="0">
    <w:nsid w:val="034F2EF5"/>
    <w:multiLevelType w:val="hybridMultilevel"/>
    <w:tmpl w:val="4C98DFAA"/>
    <w:lvl w:ilvl="0" w:tplc="10086B42">
      <w:start w:val="1"/>
      <w:numFmt w:val="bullet"/>
      <w:lvlText w:val=""/>
      <w:lvlPicBulletId w:val="0"/>
      <w:lvlJc w:val="left"/>
      <w:pPr>
        <w:tabs>
          <w:tab w:val="num" w:pos="720"/>
        </w:tabs>
        <w:ind w:left="720" w:hanging="360"/>
      </w:pPr>
      <w:rPr>
        <w:rFonts w:ascii="Symbol" w:hAnsi="Symbol" w:hint="default"/>
      </w:rPr>
    </w:lvl>
    <w:lvl w:ilvl="1" w:tplc="3D30DB9E">
      <w:start w:val="1"/>
      <w:numFmt w:val="bullet"/>
      <w:lvlText w:val=""/>
      <w:lvlJc w:val="left"/>
      <w:pPr>
        <w:tabs>
          <w:tab w:val="num" w:pos="1440"/>
        </w:tabs>
        <w:ind w:left="1440" w:hanging="360"/>
      </w:pPr>
      <w:rPr>
        <w:rFonts w:ascii="Symbol" w:hAnsi="Symbol" w:hint="default"/>
      </w:rPr>
    </w:lvl>
    <w:lvl w:ilvl="2" w:tplc="FE3E58B4">
      <w:start w:val="1"/>
      <w:numFmt w:val="bullet"/>
      <w:lvlText w:val=""/>
      <w:lvlJc w:val="left"/>
      <w:pPr>
        <w:tabs>
          <w:tab w:val="num" w:pos="2160"/>
        </w:tabs>
        <w:ind w:left="2160" w:hanging="360"/>
      </w:pPr>
      <w:rPr>
        <w:rFonts w:ascii="Symbol" w:hAnsi="Symbol" w:hint="default"/>
      </w:rPr>
    </w:lvl>
    <w:lvl w:ilvl="3" w:tplc="8D068894">
      <w:start w:val="1"/>
      <w:numFmt w:val="bullet"/>
      <w:lvlText w:val=""/>
      <w:lvlJc w:val="left"/>
      <w:pPr>
        <w:tabs>
          <w:tab w:val="num" w:pos="2880"/>
        </w:tabs>
        <w:ind w:left="2880" w:hanging="360"/>
      </w:pPr>
      <w:rPr>
        <w:rFonts w:ascii="Symbol" w:hAnsi="Symbol" w:hint="default"/>
      </w:rPr>
    </w:lvl>
    <w:lvl w:ilvl="4" w:tplc="12BC0038">
      <w:start w:val="1"/>
      <w:numFmt w:val="bullet"/>
      <w:lvlText w:val=""/>
      <w:lvlJc w:val="left"/>
      <w:pPr>
        <w:tabs>
          <w:tab w:val="num" w:pos="3600"/>
        </w:tabs>
        <w:ind w:left="3600" w:hanging="360"/>
      </w:pPr>
      <w:rPr>
        <w:rFonts w:ascii="Symbol" w:hAnsi="Symbol" w:hint="default"/>
      </w:rPr>
    </w:lvl>
    <w:lvl w:ilvl="5" w:tplc="E084AF7A">
      <w:start w:val="1"/>
      <w:numFmt w:val="bullet"/>
      <w:lvlText w:val=""/>
      <w:lvlJc w:val="left"/>
      <w:pPr>
        <w:tabs>
          <w:tab w:val="num" w:pos="4320"/>
        </w:tabs>
        <w:ind w:left="4320" w:hanging="360"/>
      </w:pPr>
      <w:rPr>
        <w:rFonts w:ascii="Symbol" w:hAnsi="Symbol" w:hint="default"/>
      </w:rPr>
    </w:lvl>
    <w:lvl w:ilvl="6" w:tplc="7764A15C">
      <w:start w:val="1"/>
      <w:numFmt w:val="bullet"/>
      <w:lvlText w:val=""/>
      <w:lvlJc w:val="left"/>
      <w:pPr>
        <w:tabs>
          <w:tab w:val="num" w:pos="5040"/>
        </w:tabs>
        <w:ind w:left="5040" w:hanging="360"/>
      </w:pPr>
      <w:rPr>
        <w:rFonts w:ascii="Symbol" w:hAnsi="Symbol" w:hint="default"/>
      </w:rPr>
    </w:lvl>
    <w:lvl w:ilvl="7" w:tplc="EFE01D0C">
      <w:start w:val="1"/>
      <w:numFmt w:val="bullet"/>
      <w:lvlText w:val=""/>
      <w:lvlJc w:val="left"/>
      <w:pPr>
        <w:tabs>
          <w:tab w:val="num" w:pos="5760"/>
        </w:tabs>
        <w:ind w:left="5760" w:hanging="360"/>
      </w:pPr>
      <w:rPr>
        <w:rFonts w:ascii="Symbol" w:hAnsi="Symbol" w:hint="default"/>
      </w:rPr>
    </w:lvl>
    <w:lvl w:ilvl="8" w:tplc="CD0617FE">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86223C"/>
    <w:multiLevelType w:val="hybridMultilevel"/>
    <w:tmpl w:val="4666361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0E20095B"/>
    <w:multiLevelType w:val="hybridMultilevel"/>
    <w:tmpl w:val="454003E0"/>
    <w:lvl w:ilvl="0" w:tplc="001EDD50">
      <w:start w:val="1"/>
      <w:numFmt w:val="bullet"/>
      <w:lvlText w:val=""/>
      <w:lvlPicBulletId w:val="0"/>
      <w:lvlJc w:val="left"/>
      <w:pPr>
        <w:tabs>
          <w:tab w:val="num" w:pos="720"/>
        </w:tabs>
        <w:ind w:left="720" w:hanging="360"/>
      </w:pPr>
      <w:rPr>
        <w:rFonts w:ascii="Symbol" w:hAnsi="Symbol" w:hint="default"/>
      </w:rPr>
    </w:lvl>
    <w:lvl w:ilvl="1" w:tplc="E16EEEB2">
      <w:start w:val="1"/>
      <w:numFmt w:val="bullet"/>
      <w:lvlText w:val=""/>
      <w:lvlJc w:val="left"/>
      <w:pPr>
        <w:tabs>
          <w:tab w:val="num" w:pos="1440"/>
        </w:tabs>
        <w:ind w:left="1440" w:hanging="360"/>
      </w:pPr>
      <w:rPr>
        <w:rFonts w:ascii="Symbol" w:hAnsi="Symbol" w:hint="default"/>
      </w:rPr>
    </w:lvl>
    <w:lvl w:ilvl="2" w:tplc="BC70AD66">
      <w:start w:val="1"/>
      <w:numFmt w:val="bullet"/>
      <w:lvlText w:val=""/>
      <w:lvlJc w:val="left"/>
      <w:pPr>
        <w:tabs>
          <w:tab w:val="num" w:pos="2160"/>
        </w:tabs>
        <w:ind w:left="2160" w:hanging="360"/>
      </w:pPr>
      <w:rPr>
        <w:rFonts w:ascii="Symbol" w:hAnsi="Symbol" w:hint="default"/>
      </w:rPr>
    </w:lvl>
    <w:lvl w:ilvl="3" w:tplc="B01CD4A6">
      <w:start w:val="1"/>
      <w:numFmt w:val="bullet"/>
      <w:lvlText w:val=""/>
      <w:lvlJc w:val="left"/>
      <w:pPr>
        <w:tabs>
          <w:tab w:val="num" w:pos="2880"/>
        </w:tabs>
        <w:ind w:left="2880" w:hanging="360"/>
      </w:pPr>
      <w:rPr>
        <w:rFonts w:ascii="Symbol" w:hAnsi="Symbol" w:hint="default"/>
      </w:rPr>
    </w:lvl>
    <w:lvl w:ilvl="4" w:tplc="9BA46DD8">
      <w:start w:val="1"/>
      <w:numFmt w:val="bullet"/>
      <w:lvlText w:val=""/>
      <w:lvlJc w:val="left"/>
      <w:pPr>
        <w:tabs>
          <w:tab w:val="num" w:pos="3600"/>
        </w:tabs>
        <w:ind w:left="3600" w:hanging="360"/>
      </w:pPr>
      <w:rPr>
        <w:rFonts w:ascii="Symbol" w:hAnsi="Symbol" w:hint="default"/>
      </w:rPr>
    </w:lvl>
    <w:lvl w:ilvl="5" w:tplc="865E23B4">
      <w:start w:val="1"/>
      <w:numFmt w:val="bullet"/>
      <w:lvlText w:val=""/>
      <w:lvlJc w:val="left"/>
      <w:pPr>
        <w:tabs>
          <w:tab w:val="num" w:pos="4320"/>
        </w:tabs>
        <w:ind w:left="4320" w:hanging="360"/>
      </w:pPr>
      <w:rPr>
        <w:rFonts w:ascii="Symbol" w:hAnsi="Symbol" w:hint="default"/>
      </w:rPr>
    </w:lvl>
    <w:lvl w:ilvl="6" w:tplc="17CADFE4">
      <w:start w:val="1"/>
      <w:numFmt w:val="bullet"/>
      <w:lvlText w:val=""/>
      <w:lvlJc w:val="left"/>
      <w:pPr>
        <w:tabs>
          <w:tab w:val="num" w:pos="5040"/>
        </w:tabs>
        <w:ind w:left="5040" w:hanging="360"/>
      </w:pPr>
      <w:rPr>
        <w:rFonts w:ascii="Symbol" w:hAnsi="Symbol" w:hint="default"/>
      </w:rPr>
    </w:lvl>
    <w:lvl w:ilvl="7" w:tplc="E9DAD326">
      <w:start w:val="1"/>
      <w:numFmt w:val="bullet"/>
      <w:lvlText w:val=""/>
      <w:lvlJc w:val="left"/>
      <w:pPr>
        <w:tabs>
          <w:tab w:val="num" w:pos="5760"/>
        </w:tabs>
        <w:ind w:left="5760" w:hanging="360"/>
      </w:pPr>
      <w:rPr>
        <w:rFonts w:ascii="Symbol" w:hAnsi="Symbol" w:hint="default"/>
      </w:rPr>
    </w:lvl>
    <w:lvl w:ilvl="8" w:tplc="DB748912">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E8C4131"/>
    <w:multiLevelType w:val="hybridMultilevel"/>
    <w:tmpl w:val="92D4727A"/>
    <w:lvl w:ilvl="0" w:tplc="1932E894">
      <w:start w:val="1"/>
      <w:numFmt w:val="bullet"/>
      <w:lvlText w:val=""/>
      <w:lvlPicBulletId w:val="1"/>
      <w:lvlJc w:val="left"/>
      <w:pPr>
        <w:tabs>
          <w:tab w:val="num" w:pos="720"/>
        </w:tabs>
        <w:ind w:left="720" w:hanging="360"/>
      </w:pPr>
      <w:rPr>
        <w:rFonts w:ascii="Symbol" w:hAnsi="Symbol" w:hint="default"/>
      </w:rPr>
    </w:lvl>
    <w:lvl w:ilvl="1" w:tplc="FA16AF4E">
      <w:start w:val="1"/>
      <w:numFmt w:val="bullet"/>
      <w:lvlText w:val=""/>
      <w:lvlJc w:val="left"/>
      <w:pPr>
        <w:tabs>
          <w:tab w:val="num" w:pos="1440"/>
        </w:tabs>
        <w:ind w:left="1440" w:hanging="360"/>
      </w:pPr>
      <w:rPr>
        <w:rFonts w:ascii="Symbol" w:hAnsi="Symbol" w:hint="default"/>
      </w:rPr>
    </w:lvl>
    <w:lvl w:ilvl="2" w:tplc="D15C5726">
      <w:start w:val="1"/>
      <w:numFmt w:val="bullet"/>
      <w:lvlText w:val=""/>
      <w:lvlJc w:val="left"/>
      <w:pPr>
        <w:tabs>
          <w:tab w:val="num" w:pos="2160"/>
        </w:tabs>
        <w:ind w:left="2160" w:hanging="360"/>
      </w:pPr>
      <w:rPr>
        <w:rFonts w:ascii="Symbol" w:hAnsi="Symbol" w:hint="default"/>
      </w:rPr>
    </w:lvl>
    <w:lvl w:ilvl="3" w:tplc="D848D306">
      <w:start w:val="1"/>
      <w:numFmt w:val="bullet"/>
      <w:lvlText w:val=""/>
      <w:lvlJc w:val="left"/>
      <w:pPr>
        <w:tabs>
          <w:tab w:val="num" w:pos="2880"/>
        </w:tabs>
        <w:ind w:left="2880" w:hanging="360"/>
      </w:pPr>
      <w:rPr>
        <w:rFonts w:ascii="Symbol" w:hAnsi="Symbol" w:hint="default"/>
      </w:rPr>
    </w:lvl>
    <w:lvl w:ilvl="4" w:tplc="07E2A576">
      <w:start w:val="1"/>
      <w:numFmt w:val="bullet"/>
      <w:lvlText w:val=""/>
      <w:lvlJc w:val="left"/>
      <w:pPr>
        <w:tabs>
          <w:tab w:val="num" w:pos="3600"/>
        </w:tabs>
        <w:ind w:left="3600" w:hanging="360"/>
      </w:pPr>
      <w:rPr>
        <w:rFonts w:ascii="Symbol" w:hAnsi="Symbol" w:hint="default"/>
      </w:rPr>
    </w:lvl>
    <w:lvl w:ilvl="5" w:tplc="233C0F86">
      <w:start w:val="1"/>
      <w:numFmt w:val="bullet"/>
      <w:lvlText w:val=""/>
      <w:lvlJc w:val="left"/>
      <w:pPr>
        <w:tabs>
          <w:tab w:val="num" w:pos="4320"/>
        </w:tabs>
        <w:ind w:left="4320" w:hanging="360"/>
      </w:pPr>
      <w:rPr>
        <w:rFonts w:ascii="Symbol" w:hAnsi="Symbol" w:hint="default"/>
      </w:rPr>
    </w:lvl>
    <w:lvl w:ilvl="6" w:tplc="064CE5AA">
      <w:start w:val="1"/>
      <w:numFmt w:val="bullet"/>
      <w:lvlText w:val=""/>
      <w:lvlJc w:val="left"/>
      <w:pPr>
        <w:tabs>
          <w:tab w:val="num" w:pos="5040"/>
        </w:tabs>
        <w:ind w:left="5040" w:hanging="360"/>
      </w:pPr>
      <w:rPr>
        <w:rFonts w:ascii="Symbol" w:hAnsi="Symbol" w:hint="default"/>
      </w:rPr>
    </w:lvl>
    <w:lvl w:ilvl="7" w:tplc="40CAEA90">
      <w:start w:val="1"/>
      <w:numFmt w:val="bullet"/>
      <w:lvlText w:val=""/>
      <w:lvlJc w:val="left"/>
      <w:pPr>
        <w:tabs>
          <w:tab w:val="num" w:pos="5760"/>
        </w:tabs>
        <w:ind w:left="5760" w:hanging="360"/>
      </w:pPr>
      <w:rPr>
        <w:rFonts w:ascii="Symbol" w:hAnsi="Symbol" w:hint="default"/>
      </w:rPr>
    </w:lvl>
    <w:lvl w:ilvl="8" w:tplc="5DF4B56A">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D114DF"/>
    <w:multiLevelType w:val="hybridMultilevel"/>
    <w:tmpl w:val="B08467A2"/>
    <w:lvl w:ilvl="0" w:tplc="10086B42">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22A0077B"/>
    <w:multiLevelType w:val="hybridMultilevel"/>
    <w:tmpl w:val="3A2874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4093064"/>
    <w:multiLevelType w:val="hybridMultilevel"/>
    <w:tmpl w:val="7568A6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4311688"/>
    <w:multiLevelType w:val="hybridMultilevel"/>
    <w:tmpl w:val="05FA8D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4854464"/>
    <w:multiLevelType w:val="hybridMultilevel"/>
    <w:tmpl w:val="017409EA"/>
    <w:lvl w:ilvl="0" w:tplc="BA8049E2">
      <w:start w:val="1"/>
      <w:numFmt w:val="bullet"/>
      <w:lvlText w:val=""/>
      <w:lvlPicBulletId w:val="1"/>
      <w:lvlJc w:val="left"/>
      <w:pPr>
        <w:tabs>
          <w:tab w:val="num" w:pos="720"/>
        </w:tabs>
        <w:ind w:left="720" w:hanging="360"/>
      </w:pPr>
      <w:rPr>
        <w:rFonts w:ascii="Symbol" w:hAnsi="Symbol" w:hint="default"/>
      </w:rPr>
    </w:lvl>
    <w:lvl w:ilvl="1" w:tplc="E202FC8E">
      <w:start w:val="1"/>
      <w:numFmt w:val="bullet"/>
      <w:lvlText w:val=""/>
      <w:lvlJc w:val="left"/>
      <w:pPr>
        <w:tabs>
          <w:tab w:val="num" w:pos="1440"/>
        </w:tabs>
        <w:ind w:left="1440" w:hanging="360"/>
      </w:pPr>
      <w:rPr>
        <w:rFonts w:ascii="Symbol" w:hAnsi="Symbol" w:hint="default"/>
      </w:rPr>
    </w:lvl>
    <w:lvl w:ilvl="2" w:tplc="590447B0">
      <w:start w:val="1"/>
      <w:numFmt w:val="bullet"/>
      <w:lvlText w:val=""/>
      <w:lvlJc w:val="left"/>
      <w:pPr>
        <w:tabs>
          <w:tab w:val="num" w:pos="2160"/>
        </w:tabs>
        <w:ind w:left="2160" w:hanging="360"/>
      </w:pPr>
      <w:rPr>
        <w:rFonts w:ascii="Symbol" w:hAnsi="Symbol" w:hint="default"/>
      </w:rPr>
    </w:lvl>
    <w:lvl w:ilvl="3" w:tplc="9FAAA4F6">
      <w:start w:val="1"/>
      <w:numFmt w:val="bullet"/>
      <w:lvlText w:val=""/>
      <w:lvlJc w:val="left"/>
      <w:pPr>
        <w:tabs>
          <w:tab w:val="num" w:pos="2880"/>
        </w:tabs>
        <w:ind w:left="2880" w:hanging="360"/>
      </w:pPr>
      <w:rPr>
        <w:rFonts w:ascii="Symbol" w:hAnsi="Symbol" w:hint="default"/>
      </w:rPr>
    </w:lvl>
    <w:lvl w:ilvl="4" w:tplc="E37A6508">
      <w:start w:val="1"/>
      <w:numFmt w:val="bullet"/>
      <w:lvlText w:val=""/>
      <w:lvlJc w:val="left"/>
      <w:pPr>
        <w:tabs>
          <w:tab w:val="num" w:pos="3600"/>
        </w:tabs>
        <w:ind w:left="3600" w:hanging="360"/>
      </w:pPr>
      <w:rPr>
        <w:rFonts w:ascii="Symbol" w:hAnsi="Symbol" w:hint="default"/>
      </w:rPr>
    </w:lvl>
    <w:lvl w:ilvl="5" w:tplc="821C11AE">
      <w:start w:val="1"/>
      <w:numFmt w:val="bullet"/>
      <w:lvlText w:val=""/>
      <w:lvlJc w:val="left"/>
      <w:pPr>
        <w:tabs>
          <w:tab w:val="num" w:pos="4320"/>
        </w:tabs>
        <w:ind w:left="4320" w:hanging="360"/>
      </w:pPr>
      <w:rPr>
        <w:rFonts w:ascii="Symbol" w:hAnsi="Symbol" w:hint="default"/>
      </w:rPr>
    </w:lvl>
    <w:lvl w:ilvl="6" w:tplc="9A4CD748">
      <w:start w:val="1"/>
      <w:numFmt w:val="bullet"/>
      <w:lvlText w:val=""/>
      <w:lvlJc w:val="left"/>
      <w:pPr>
        <w:tabs>
          <w:tab w:val="num" w:pos="5040"/>
        </w:tabs>
        <w:ind w:left="5040" w:hanging="360"/>
      </w:pPr>
      <w:rPr>
        <w:rFonts w:ascii="Symbol" w:hAnsi="Symbol" w:hint="default"/>
      </w:rPr>
    </w:lvl>
    <w:lvl w:ilvl="7" w:tplc="66508DA0">
      <w:start w:val="1"/>
      <w:numFmt w:val="bullet"/>
      <w:lvlText w:val=""/>
      <w:lvlJc w:val="left"/>
      <w:pPr>
        <w:tabs>
          <w:tab w:val="num" w:pos="5760"/>
        </w:tabs>
        <w:ind w:left="5760" w:hanging="360"/>
      </w:pPr>
      <w:rPr>
        <w:rFonts w:ascii="Symbol" w:hAnsi="Symbol" w:hint="default"/>
      </w:rPr>
    </w:lvl>
    <w:lvl w:ilvl="8" w:tplc="B668280E">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954C20"/>
    <w:multiLevelType w:val="hybridMultilevel"/>
    <w:tmpl w:val="D440595E"/>
    <w:lvl w:ilvl="0" w:tplc="64C07188">
      <w:start w:val="1"/>
      <w:numFmt w:val="decimal"/>
      <w:lvlText w:val="%1."/>
      <w:lvlJc w:val="left"/>
      <w:pPr>
        <w:ind w:left="8582"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358F797F"/>
    <w:multiLevelType w:val="hybridMultilevel"/>
    <w:tmpl w:val="A98CD9D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3AE76F33"/>
    <w:multiLevelType w:val="hybridMultilevel"/>
    <w:tmpl w:val="8C6472D8"/>
    <w:lvl w:ilvl="0" w:tplc="3C1C4846">
      <w:start w:val="1"/>
      <w:numFmt w:val="bullet"/>
      <w:lvlText w:val=""/>
      <w:lvlPicBulletId w:val="0"/>
      <w:lvlJc w:val="left"/>
      <w:pPr>
        <w:tabs>
          <w:tab w:val="num" w:pos="720"/>
        </w:tabs>
        <w:ind w:left="720" w:hanging="360"/>
      </w:pPr>
      <w:rPr>
        <w:rFonts w:ascii="Symbol" w:hAnsi="Symbol" w:hint="default"/>
      </w:rPr>
    </w:lvl>
    <w:lvl w:ilvl="1" w:tplc="F82086C8">
      <w:start w:val="1"/>
      <w:numFmt w:val="bullet"/>
      <w:lvlText w:val=""/>
      <w:lvlJc w:val="left"/>
      <w:pPr>
        <w:tabs>
          <w:tab w:val="num" w:pos="1440"/>
        </w:tabs>
        <w:ind w:left="1440" w:hanging="360"/>
      </w:pPr>
      <w:rPr>
        <w:rFonts w:ascii="Symbol" w:hAnsi="Symbol" w:hint="default"/>
      </w:rPr>
    </w:lvl>
    <w:lvl w:ilvl="2" w:tplc="0DFE060C">
      <w:start w:val="1"/>
      <w:numFmt w:val="bullet"/>
      <w:lvlText w:val=""/>
      <w:lvlJc w:val="left"/>
      <w:pPr>
        <w:tabs>
          <w:tab w:val="num" w:pos="2160"/>
        </w:tabs>
        <w:ind w:left="2160" w:hanging="360"/>
      </w:pPr>
      <w:rPr>
        <w:rFonts w:ascii="Symbol" w:hAnsi="Symbol" w:hint="default"/>
      </w:rPr>
    </w:lvl>
    <w:lvl w:ilvl="3" w:tplc="561257E0">
      <w:start w:val="1"/>
      <w:numFmt w:val="bullet"/>
      <w:lvlText w:val=""/>
      <w:lvlJc w:val="left"/>
      <w:pPr>
        <w:tabs>
          <w:tab w:val="num" w:pos="2880"/>
        </w:tabs>
        <w:ind w:left="2880" w:hanging="360"/>
      </w:pPr>
      <w:rPr>
        <w:rFonts w:ascii="Symbol" w:hAnsi="Symbol" w:hint="default"/>
      </w:rPr>
    </w:lvl>
    <w:lvl w:ilvl="4" w:tplc="8DBAA588">
      <w:start w:val="1"/>
      <w:numFmt w:val="bullet"/>
      <w:lvlText w:val=""/>
      <w:lvlJc w:val="left"/>
      <w:pPr>
        <w:tabs>
          <w:tab w:val="num" w:pos="3600"/>
        </w:tabs>
        <w:ind w:left="3600" w:hanging="360"/>
      </w:pPr>
      <w:rPr>
        <w:rFonts w:ascii="Symbol" w:hAnsi="Symbol" w:hint="default"/>
      </w:rPr>
    </w:lvl>
    <w:lvl w:ilvl="5" w:tplc="CF60113A">
      <w:start w:val="1"/>
      <w:numFmt w:val="bullet"/>
      <w:lvlText w:val=""/>
      <w:lvlJc w:val="left"/>
      <w:pPr>
        <w:tabs>
          <w:tab w:val="num" w:pos="4320"/>
        </w:tabs>
        <w:ind w:left="4320" w:hanging="360"/>
      </w:pPr>
      <w:rPr>
        <w:rFonts w:ascii="Symbol" w:hAnsi="Symbol" w:hint="default"/>
      </w:rPr>
    </w:lvl>
    <w:lvl w:ilvl="6" w:tplc="481234EA">
      <w:start w:val="1"/>
      <w:numFmt w:val="bullet"/>
      <w:lvlText w:val=""/>
      <w:lvlJc w:val="left"/>
      <w:pPr>
        <w:tabs>
          <w:tab w:val="num" w:pos="5040"/>
        </w:tabs>
        <w:ind w:left="5040" w:hanging="360"/>
      </w:pPr>
      <w:rPr>
        <w:rFonts w:ascii="Symbol" w:hAnsi="Symbol" w:hint="default"/>
      </w:rPr>
    </w:lvl>
    <w:lvl w:ilvl="7" w:tplc="6EFE9F4C">
      <w:start w:val="1"/>
      <w:numFmt w:val="bullet"/>
      <w:lvlText w:val=""/>
      <w:lvlJc w:val="left"/>
      <w:pPr>
        <w:tabs>
          <w:tab w:val="num" w:pos="5760"/>
        </w:tabs>
        <w:ind w:left="5760" w:hanging="360"/>
      </w:pPr>
      <w:rPr>
        <w:rFonts w:ascii="Symbol" w:hAnsi="Symbol" w:hint="default"/>
      </w:rPr>
    </w:lvl>
    <w:lvl w:ilvl="8" w:tplc="9D16F392">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4C0039"/>
    <w:multiLevelType w:val="hybridMultilevel"/>
    <w:tmpl w:val="B8BCA728"/>
    <w:lvl w:ilvl="0" w:tplc="04190001">
      <w:start w:val="1"/>
      <w:numFmt w:val="bullet"/>
      <w:lvlText w:val=""/>
      <w:lvlJc w:val="left"/>
      <w:pPr>
        <w:ind w:left="738" w:hanging="360"/>
      </w:pPr>
      <w:rPr>
        <w:rFonts w:ascii="Symbol" w:hAnsi="Symbol" w:hint="default"/>
      </w:rPr>
    </w:lvl>
    <w:lvl w:ilvl="1" w:tplc="04190003">
      <w:start w:val="1"/>
      <w:numFmt w:val="bullet"/>
      <w:lvlText w:val="o"/>
      <w:lvlJc w:val="left"/>
      <w:pPr>
        <w:ind w:left="1458" w:hanging="360"/>
      </w:pPr>
      <w:rPr>
        <w:rFonts w:ascii="Courier New" w:hAnsi="Courier New" w:cs="Courier New" w:hint="default"/>
      </w:rPr>
    </w:lvl>
    <w:lvl w:ilvl="2" w:tplc="04190005">
      <w:start w:val="1"/>
      <w:numFmt w:val="bullet"/>
      <w:lvlText w:val=""/>
      <w:lvlJc w:val="left"/>
      <w:pPr>
        <w:ind w:left="2178" w:hanging="360"/>
      </w:pPr>
      <w:rPr>
        <w:rFonts w:ascii="Wingdings" w:hAnsi="Wingdings" w:hint="default"/>
      </w:rPr>
    </w:lvl>
    <w:lvl w:ilvl="3" w:tplc="04190001">
      <w:start w:val="1"/>
      <w:numFmt w:val="bullet"/>
      <w:lvlText w:val=""/>
      <w:lvlJc w:val="left"/>
      <w:pPr>
        <w:ind w:left="2898" w:hanging="360"/>
      </w:pPr>
      <w:rPr>
        <w:rFonts w:ascii="Symbol" w:hAnsi="Symbol" w:hint="default"/>
      </w:rPr>
    </w:lvl>
    <w:lvl w:ilvl="4" w:tplc="04190003">
      <w:start w:val="1"/>
      <w:numFmt w:val="bullet"/>
      <w:lvlText w:val="o"/>
      <w:lvlJc w:val="left"/>
      <w:pPr>
        <w:ind w:left="3618" w:hanging="360"/>
      </w:pPr>
      <w:rPr>
        <w:rFonts w:ascii="Courier New" w:hAnsi="Courier New" w:cs="Courier New" w:hint="default"/>
      </w:rPr>
    </w:lvl>
    <w:lvl w:ilvl="5" w:tplc="04190005">
      <w:start w:val="1"/>
      <w:numFmt w:val="bullet"/>
      <w:lvlText w:val=""/>
      <w:lvlJc w:val="left"/>
      <w:pPr>
        <w:ind w:left="4338" w:hanging="360"/>
      </w:pPr>
      <w:rPr>
        <w:rFonts w:ascii="Wingdings" w:hAnsi="Wingdings" w:hint="default"/>
      </w:rPr>
    </w:lvl>
    <w:lvl w:ilvl="6" w:tplc="04190001">
      <w:start w:val="1"/>
      <w:numFmt w:val="bullet"/>
      <w:lvlText w:val=""/>
      <w:lvlJc w:val="left"/>
      <w:pPr>
        <w:ind w:left="5058" w:hanging="360"/>
      </w:pPr>
      <w:rPr>
        <w:rFonts w:ascii="Symbol" w:hAnsi="Symbol" w:hint="default"/>
      </w:rPr>
    </w:lvl>
    <w:lvl w:ilvl="7" w:tplc="04190003">
      <w:start w:val="1"/>
      <w:numFmt w:val="bullet"/>
      <w:lvlText w:val="o"/>
      <w:lvlJc w:val="left"/>
      <w:pPr>
        <w:ind w:left="5778" w:hanging="360"/>
      </w:pPr>
      <w:rPr>
        <w:rFonts w:ascii="Courier New" w:hAnsi="Courier New" w:cs="Courier New" w:hint="default"/>
      </w:rPr>
    </w:lvl>
    <w:lvl w:ilvl="8" w:tplc="04190005">
      <w:start w:val="1"/>
      <w:numFmt w:val="bullet"/>
      <w:lvlText w:val=""/>
      <w:lvlJc w:val="left"/>
      <w:pPr>
        <w:ind w:left="6498" w:hanging="360"/>
      </w:pPr>
      <w:rPr>
        <w:rFonts w:ascii="Wingdings" w:hAnsi="Wingdings" w:hint="default"/>
      </w:rPr>
    </w:lvl>
  </w:abstractNum>
  <w:abstractNum w:abstractNumId="13" w15:restartNumberingAfterBreak="0">
    <w:nsid w:val="498C38B9"/>
    <w:multiLevelType w:val="hybridMultilevel"/>
    <w:tmpl w:val="924E2D28"/>
    <w:lvl w:ilvl="0" w:tplc="C486ED6E">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606E3104"/>
    <w:multiLevelType w:val="hybridMultilevel"/>
    <w:tmpl w:val="3EACC31C"/>
    <w:lvl w:ilvl="0" w:tplc="10086B42">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4E61459"/>
    <w:multiLevelType w:val="hybridMultilevel"/>
    <w:tmpl w:val="848EA1D4"/>
    <w:lvl w:ilvl="0" w:tplc="A98CC92E">
      <w:start w:val="1"/>
      <w:numFmt w:val="bullet"/>
      <w:lvlText w:val=""/>
      <w:lvlPicBulletId w:val="1"/>
      <w:lvlJc w:val="left"/>
      <w:pPr>
        <w:tabs>
          <w:tab w:val="num" w:pos="720"/>
        </w:tabs>
        <w:ind w:left="720" w:hanging="360"/>
      </w:pPr>
      <w:rPr>
        <w:rFonts w:ascii="Symbol" w:hAnsi="Symbol" w:hint="default"/>
      </w:rPr>
    </w:lvl>
    <w:lvl w:ilvl="1" w:tplc="901035BE">
      <w:start w:val="1"/>
      <w:numFmt w:val="bullet"/>
      <w:lvlText w:val=""/>
      <w:lvlJc w:val="left"/>
      <w:pPr>
        <w:tabs>
          <w:tab w:val="num" w:pos="1440"/>
        </w:tabs>
        <w:ind w:left="1440" w:hanging="360"/>
      </w:pPr>
      <w:rPr>
        <w:rFonts w:ascii="Symbol" w:hAnsi="Symbol" w:hint="default"/>
      </w:rPr>
    </w:lvl>
    <w:lvl w:ilvl="2" w:tplc="3B06B356">
      <w:start w:val="1"/>
      <w:numFmt w:val="bullet"/>
      <w:lvlText w:val=""/>
      <w:lvlJc w:val="left"/>
      <w:pPr>
        <w:tabs>
          <w:tab w:val="num" w:pos="2160"/>
        </w:tabs>
        <w:ind w:left="2160" w:hanging="360"/>
      </w:pPr>
      <w:rPr>
        <w:rFonts w:ascii="Symbol" w:hAnsi="Symbol" w:hint="default"/>
      </w:rPr>
    </w:lvl>
    <w:lvl w:ilvl="3" w:tplc="91167408">
      <w:start w:val="1"/>
      <w:numFmt w:val="bullet"/>
      <w:lvlText w:val=""/>
      <w:lvlJc w:val="left"/>
      <w:pPr>
        <w:tabs>
          <w:tab w:val="num" w:pos="2880"/>
        </w:tabs>
        <w:ind w:left="2880" w:hanging="360"/>
      </w:pPr>
      <w:rPr>
        <w:rFonts w:ascii="Symbol" w:hAnsi="Symbol" w:hint="default"/>
      </w:rPr>
    </w:lvl>
    <w:lvl w:ilvl="4" w:tplc="CE1A752C">
      <w:start w:val="1"/>
      <w:numFmt w:val="bullet"/>
      <w:lvlText w:val=""/>
      <w:lvlJc w:val="left"/>
      <w:pPr>
        <w:tabs>
          <w:tab w:val="num" w:pos="3600"/>
        </w:tabs>
        <w:ind w:left="3600" w:hanging="360"/>
      </w:pPr>
      <w:rPr>
        <w:rFonts w:ascii="Symbol" w:hAnsi="Symbol" w:hint="default"/>
      </w:rPr>
    </w:lvl>
    <w:lvl w:ilvl="5" w:tplc="9E661F6C">
      <w:start w:val="1"/>
      <w:numFmt w:val="bullet"/>
      <w:lvlText w:val=""/>
      <w:lvlJc w:val="left"/>
      <w:pPr>
        <w:tabs>
          <w:tab w:val="num" w:pos="4320"/>
        </w:tabs>
        <w:ind w:left="4320" w:hanging="360"/>
      </w:pPr>
      <w:rPr>
        <w:rFonts w:ascii="Symbol" w:hAnsi="Symbol" w:hint="default"/>
      </w:rPr>
    </w:lvl>
    <w:lvl w:ilvl="6" w:tplc="FE744DAC">
      <w:start w:val="1"/>
      <w:numFmt w:val="bullet"/>
      <w:lvlText w:val=""/>
      <w:lvlJc w:val="left"/>
      <w:pPr>
        <w:tabs>
          <w:tab w:val="num" w:pos="5040"/>
        </w:tabs>
        <w:ind w:left="5040" w:hanging="360"/>
      </w:pPr>
      <w:rPr>
        <w:rFonts w:ascii="Symbol" w:hAnsi="Symbol" w:hint="default"/>
      </w:rPr>
    </w:lvl>
    <w:lvl w:ilvl="7" w:tplc="0F46331E">
      <w:start w:val="1"/>
      <w:numFmt w:val="bullet"/>
      <w:lvlText w:val=""/>
      <w:lvlJc w:val="left"/>
      <w:pPr>
        <w:tabs>
          <w:tab w:val="num" w:pos="5760"/>
        </w:tabs>
        <w:ind w:left="5760" w:hanging="360"/>
      </w:pPr>
      <w:rPr>
        <w:rFonts w:ascii="Symbol" w:hAnsi="Symbol" w:hint="default"/>
      </w:rPr>
    </w:lvl>
    <w:lvl w:ilvl="8" w:tplc="761454CC">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7EE5FFE"/>
    <w:multiLevelType w:val="hybridMultilevel"/>
    <w:tmpl w:val="6B2A875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A174EB8"/>
    <w:multiLevelType w:val="hybridMultilevel"/>
    <w:tmpl w:val="6F163D32"/>
    <w:lvl w:ilvl="0" w:tplc="1990E886">
      <w:start w:val="1"/>
      <w:numFmt w:val="bullet"/>
      <w:lvlText w:val=""/>
      <w:lvlPicBulletId w:val="0"/>
      <w:lvlJc w:val="left"/>
      <w:pPr>
        <w:tabs>
          <w:tab w:val="num" w:pos="720"/>
        </w:tabs>
        <w:ind w:left="720" w:hanging="360"/>
      </w:pPr>
      <w:rPr>
        <w:rFonts w:ascii="Symbol" w:hAnsi="Symbol" w:hint="default"/>
      </w:rPr>
    </w:lvl>
    <w:lvl w:ilvl="1" w:tplc="09C42152">
      <w:start w:val="1"/>
      <w:numFmt w:val="bullet"/>
      <w:lvlText w:val=""/>
      <w:lvlJc w:val="left"/>
      <w:pPr>
        <w:tabs>
          <w:tab w:val="num" w:pos="1440"/>
        </w:tabs>
        <w:ind w:left="1440" w:hanging="360"/>
      </w:pPr>
      <w:rPr>
        <w:rFonts w:ascii="Symbol" w:hAnsi="Symbol" w:hint="default"/>
      </w:rPr>
    </w:lvl>
    <w:lvl w:ilvl="2" w:tplc="8EB40BAA">
      <w:start w:val="1"/>
      <w:numFmt w:val="bullet"/>
      <w:lvlText w:val=""/>
      <w:lvlJc w:val="left"/>
      <w:pPr>
        <w:tabs>
          <w:tab w:val="num" w:pos="2160"/>
        </w:tabs>
        <w:ind w:left="2160" w:hanging="360"/>
      </w:pPr>
      <w:rPr>
        <w:rFonts w:ascii="Symbol" w:hAnsi="Symbol" w:hint="default"/>
      </w:rPr>
    </w:lvl>
    <w:lvl w:ilvl="3" w:tplc="CCC43B66">
      <w:start w:val="1"/>
      <w:numFmt w:val="bullet"/>
      <w:lvlText w:val=""/>
      <w:lvlJc w:val="left"/>
      <w:pPr>
        <w:tabs>
          <w:tab w:val="num" w:pos="2880"/>
        </w:tabs>
        <w:ind w:left="2880" w:hanging="360"/>
      </w:pPr>
      <w:rPr>
        <w:rFonts w:ascii="Symbol" w:hAnsi="Symbol" w:hint="default"/>
      </w:rPr>
    </w:lvl>
    <w:lvl w:ilvl="4" w:tplc="2952B868">
      <w:start w:val="1"/>
      <w:numFmt w:val="bullet"/>
      <w:lvlText w:val=""/>
      <w:lvlJc w:val="left"/>
      <w:pPr>
        <w:tabs>
          <w:tab w:val="num" w:pos="3600"/>
        </w:tabs>
        <w:ind w:left="3600" w:hanging="360"/>
      </w:pPr>
      <w:rPr>
        <w:rFonts w:ascii="Symbol" w:hAnsi="Symbol" w:hint="default"/>
      </w:rPr>
    </w:lvl>
    <w:lvl w:ilvl="5" w:tplc="E8A81882">
      <w:start w:val="1"/>
      <w:numFmt w:val="bullet"/>
      <w:lvlText w:val=""/>
      <w:lvlJc w:val="left"/>
      <w:pPr>
        <w:tabs>
          <w:tab w:val="num" w:pos="4320"/>
        </w:tabs>
        <w:ind w:left="4320" w:hanging="360"/>
      </w:pPr>
      <w:rPr>
        <w:rFonts w:ascii="Symbol" w:hAnsi="Symbol" w:hint="default"/>
      </w:rPr>
    </w:lvl>
    <w:lvl w:ilvl="6" w:tplc="BCFECF7C">
      <w:start w:val="1"/>
      <w:numFmt w:val="bullet"/>
      <w:lvlText w:val=""/>
      <w:lvlJc w:val="left"/>
      <w:pPr>
        <w:tabs>
          <w:tab w:val="num" w:pos="5040"/>
        </w:tabs>
        <w:ind w:left="5040" w:hanging="360"/>
      </w:pPr>
      <w:rPr>
        <w:rFonts w:ascii="Symbol" w:hAnsi="Symbol" w:hint="default"/>
      </w:rPr>
    </w:lvl>
    <w:lvl w:ilvl="7" w:tplc="4F062A0C">
      <w:start w:val="1"/>
      <w:numFmt w:val="bullet"/>
      <w:lvlText w:val=""/>
      <w:lvlJc w:val="left"/>
      <w:pPr>
        <w:tabs>
          <w:tab w:val="num" w:pos="5760"/>
        </w:tabs>
        <w:ind w:left="5760" w:hanging="360"/>
      </w:pPr>
      <w:rPr>
        <w:rFonts w:ascii="Symbol" w:hAnsi="Symbol" w:hint="default"/>
      </w:rPr>
    </w:lvl>
    <w:lvl w:ilvl="8" w:tplc="5CD0336C">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A6F3DFB"/>
    <w:multiLevelType w:val="hybridMultilevel"/>
    <w:tmpl w:val="0C0217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5"/>
  </w:num>
  <w:num w:numId="2">
    <w:abstractNumId w:val="5"/>
  </w:num>
  <w:num w:numId="3">
    <w:abstractNumId w:val="4"/>
  </w:num>
  <w:num w:numId="4">
    <w:abstractNumId w:val="4"/>
  </w:num>
  <w:num w:numId="5">
    <w:abstractNumId w:val="1"/>
  </w:num>
  <w:num w:numId="6">
    <w:abstractNumId w:val="1"/>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8"/>
  </w:num>
  <w:num w:numId="12">
    <w:abstractNumId w:val="8"/>
  </w:num>
  <w:num w:numId="13">
    <w:abstractNumId w:val="17"/>
  </w:num>
  <w:num w:numId="14">
    <w:abstractNumId w:val="17"/>
  </w:num>
  <w:num w:numId="15">
    <w:abstractNumId w:val="3"/>
  </w:num>
  <w:num w:numId="16">
    <w:abstractNumId w:val="3"/>
  </w:num>
  <w:num w:numId="17">
    <w:abstractNumId w:val="15"/>
  </w:num>
  <w:num w:numId="18">
    <w:abstractNumId w:val="15"/>
  </w:num>
  <w:num w:numId="19">
    <w:abstractNumId w:val="2"/>
  </w:num>
  <w:num w:numId="20">
    <w:abstractNumId w:val="2"/>
  </w:num>
  <w:num w:numId="21">
    <w:abstractNumId w:val="0"/>
  </w:num>
  <w:num w:numId="22">
    <w:abstractNumId w:val="0"/>
  </w:num>
  <w:num w:numId="23">
    <w:abstractNumId w:val="14"/>
  </w:num>
  <w:num w:numId="24">
    <w:abstractNumId w:val="14"/>
  </w:num>
  <w:num w:numId="25">
    <w:abstractNumId w:val="12"/>
  </w:num>
  <w:num w:numId="26">
    <w:abstractNumId w:val="12"/>
  </w:num>
  <w:num w:numId="27">
    <w:abstractNumId w:val="10"/>
  </w:num>
  <w:num w:numId="28">
    <w:abstractNumId w:val="10"/>
  </w:num>
  <w:num w:numId="29">
    <w:abstractNumId w:val="7"/>
  </w:num>
  <w:num w:numId="30">
    <w:abstractNumId w:val="7"/>
  </w:num>
  <w:num w:numId="31">
    <w:abstractNumId w:val="6"/>
  </w:num>
  <w:num w:numId="32">
    <w:abstractNumId w:val="6"/>
  </w:num>
  <w:num w:numId="33">
    <w:abstractNumId w:val="18"/>
  </w:num>
  <w:num w:numId="34">
    <w:abstractNumId w:val="18"/>
  </w:num>
  <w:num w:numId="35">
    <w:abstractNumId w:val="13"/>
  </w:num>
  <w:num w:numId="36">
    <w:abstractNumId w:val="13"/>
  </w:num>
  <w:num w:numId="37">
    <w:abstractNumId w:val="1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A0"/>
    <w:rsid w:val="00035B61"/>
    <w:rsid w:val="000E71B7"/>
    <w:rsid w:val="0055786E"/>
    <w:rsid w:val="00615EA3"/>
    <w:rsid w:val="00C07C71"/>
    <w:rsid w:val="00DD5C33"/>
    <w:rsid w:val="00EF6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FDBF3"/>
  <w15:chartTrackingRefBased/>
  <w15:docId w15:val="{368B3809-B1F4-4302-ADD6-60D95805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5C33"/>
    <w:pPr>
      <w:spacing w:line="256" w:lineRule="auto"/>
    </w:pPr>
  </w:style>
  <w:style w:type="paragraph" w:styleId="1">
    <w:name w:val="heading 1"/>
    <w:basedOn w:val="a"/>
    <w:next w:val="a"/>
    <w:link w:val="10"/>
    <w:uiPriority w:val="9"/>
    <w:qFormat/>
    <w:rsid w:val="00DD5C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C33"/>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
    <w:rsid w:val="00DD5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DD5C3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D5C33"/>
  </w:style>
  <w:style w:type="paragraph" w:styleId="a5">
    <w:name w:val="footer"/>
    <w:basedOn w:val="a"/>
    <w:link w:val="a6"/>
    <w:uiPriority w:val="99"/>
    <w:semiHidden/>
    <w:unhideWhenUsed/>
    <w:rsid w:val="00DD5C3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D5C33"/>
  </w:style>
  <w:style w:type="paragraph" w:styleId="a7">
    <w:name w:val="Balloon Text"/>
    <w:basedOn w:val="a"/>
    <w:link w:val="a8"/>
    <w:uiPriority w:val="99"/>
    <w:semiHidden/>
    <w:unhideWhenUsed/>
    <w:rsid w:val="00DD5C3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5C33"/>
    <w:rPr>
      <w:rFonts w:ascii="Tahoma" w:hAnsi="Tahoma" w:cs="Tahoma"/>
      <w:sz w:val="16"/>
      <w:szCs w:val="16"/>
    </w:rPr>
  </w:style>
  <w:style w:type="paragraph" w:styleId="a9">
    <w:name w:val="No Spacing"/>
    <w:uiPriority w:val="1"/>
    <w:qFormat/>
    <w:rsid w:val="00DD5C33"/>
    <w:pPr>
      <w:spacing w:after="0" w:line="240" w:lineRule="auto"/>
    </w:pPr>
  </w:style>
  <w:style w:type="paragraph" w:styleId="aa">
    <w:name w:val="List Paragraph"/>
    <w:basedOn w:val="a"/>
    <w:uiPriority w:val="34"/>
    <w:qFormat/>
    <w:rsid w:val="00DD5C33"/>
    <w:pPr>
      <w:ind w:left="720"/>
      <w:contextualSpacing/>
    </w:pPr>
  </w:style>
  <w:style w:type="character" w:customStyle="1" w:styleId="2">
    <w:name w:val="Основной текст (2)_"/>
    <w:basedOn w:val="a0"/>
    <w:link w:val="20"/>
    <w:locked/>
    <w:rsid w:val="00DD5C33"/>
    <w:rPr>
      <w:rFonts w:ascii="Times New Roman" w:eastAsia="Times New Roman" w:hAnsi="Times New Roman" w:cs="Times New Roman"/>
      <w:b/>
      <w:bCs/>
      <w:sz w:val="26"/>
      <w:szCs w:val="26"/>
    </w:rPr>
  </w:style>
  <w:style w:type="paragraph" w:customStyle="1" w:styleId="20">
    <w:name w:val="Основной текст (2)"/>
    <w:basedOn w:val="a"/>
    <w:link w:val="2"/>
    <w:rsid w:val="00DD5C33"/>
    <w:pPr>
      <w:widowControl w:val="0"/>
      <w:spacing w:after="0" w:line="228" w:lineRule="auto"/>
    </w:pPr>
    <w:rPr>
      <w:rFonts w:ascii="Times New Roman" w:eastAsia="Times New Roman" w:hAnsi="Times New Roman" w:cs="Times New Roman"/>
      <w:b/>
      <w:bCs/>
      <w:sz w:val="26"/>
      <w:szCs w:val="26"/>
    </w:rPr>
  </w:style>
  <w:style w:type="character" w:customStyle="1" w:styleId="fontstyle01">
    <w:name w:val="fontstyle01"/>
    <w:basedOn w:val="a0"/>
    <w:rsid w:val="00DD5C33"/>
    <w:rPr>
      <w:rFonts w:ascii="OfficinaSansExtraBoldITC-Reg" w:hAnsi="OfficinaSansExtraBoldITC-Reg" w:hint="default"/>
      <w:b/>
      <w:bCs/>
      <w:i w:val="0"/>
      <w:iCs w:val="0"/>
      <w:color w:val="231F20"/>
      <w:sz w:val="24"/>
      <w:szCs w:val="24"/>
    </w:rPr>
  </w:style>
  <w:style w:type="character" w:customStyle="1" w:styleId="fontstyle21">
    <w:name w:val="fontstyle21"/>
    <w:basedOn w:val="a0"/>
    <w:rsid w:val="00DD5C33"/>
    <w:rPr>
      <w:rFonts w:ascii="OfficinaSansMediumITC-Regular" w:hAnsi="OfficinaSansMediumITC-Regular" w:hint="default"/>
      <w:b w:val="0"/>
      <w:bCs w:val="0"/>
      <w:i w:val="0"/>
      <w:iCs w:val="0"/>
      <w:color w:val="231F20"/>
      <w:sz w:val="22"/>
      <w:szCs w:val="22"/>
    </w:rPr>
  </w:style>
  <w:style w:type="character" w:customStyle="1" w:styleId="fontstyle31">
    <w:name w:val="fontstyle31"/>
    <w:basedOn w:val="a0"/>
    <w:rsid w:val="00DD5C33"/>
    <w:rPr>
      <w:rFonts w:ascii="SchoolBookSanPin" w:hAnsi="SchoolBookSanPin" w:hint="default"/>
      <w:b w:val="0"/>
      <w:bCs w:val="0"/>
      <w:i w:val="0"/>
      <w:iCs w:val="0"/>
      <w:color w:val="231F20"/>
      <w:sz w:val="20"/>
      <w:szCs w:val="20"/>
    </w:rPr>
  </w:style>
  <w:style w:type="table" w:styleId="ab">
    <w:name w:val="Table Grid"/>
    <w:basedOn w:val="a1"/>
    <w:uiPriority w:val="59"/>
    <w:rsid w:val="00DD5C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049107">
      <w:bodyDiv w:val="1"/>
      <w:marLeft w:val="0"/>
      <w:marRight w:val="0"/>
      <w:marTop w:val="0"/>
      <w:marBottom w:val="0"/>
      <w:divBdr>
        <w:top w:val="none" w:sz="0" w:space="0" w:color="auto"/>
        <w:left w:val="none" w:sz="0" w:space="0" w:color="auto"/>
        <w:bottom w:val="none" w:sz="0" w:space="0" w:color="auto"/>
        <w:right w:val="none" w:sz="0" w:space="0" w:color="auto"/>
      </w:divBdr>
    </w:div>
    <w:div w:id="508179464">
      <w:bodyDiv w:val="1"/>
      <w:marLeft w:val="0"/>
      <w:marRight w:val="0"/>
      <w:marTop w:val="0"/>
      <w:marBottom w:val="0"/>
      <w:divBdr>
        <w:top w:val="none" w:sz="0" w:space="0" w:color="auto"/>
        <w:left w:val="none" w:sz="0" w:space="0" w:color="auto"/>
        <w:bottom w:val="none" w:sz="0" w:space="0" w:color="auto"/>
        <w:right w:val="none" w:sz="0" w:space="0" w:color="auto"/>
      </w:divBdr>
    </w:div>
    <w:div w:id="92734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ooxWord://word/media/image498.bin" TargetMode="External"/><Relationship Id="rId13" Type="http://schemas.openxmlformats.org/officeDocument/2006/relationships/image" Target="ooxWord://word/media/image509.bin" TargetMode="External"/><Relationship Id="rId18" Type="http://schemas.openxmlformats.org/officeDocument/2006/relationships/image" Target="ooxWord://word/media/image514.bin" TargetMode="External"/><Relationship Id="rId3" Type="http://schemas.openxmlformats.org/officeDocument/2006/relationships/settings" Target="settings.xml"/><Relationship Id="rId7" Type="http://schemas.openxmlformats.org/officeDocument/2006/relationships/image" Target="ooxWord://word/media/image497.bin" TargetMode="External"/><Relationship Id="rId12" Type="http://schemas.openxmlformats.org/officeDocument/2006/relationships/image" Target="ooxWord://word/media/image508.bin" TargetMode="External"/><Relationship Id="rId17" Type="http://schemas.openxmlformats.org/officeDocument/2006/relationships/image" Target="ooxWord://word/media/image513.bin" TargetMode="External"/><Relationship Id="rId2" Type="http://schemas.openxmlformats.org/officeDocument/2006/relationships/styles" Target="styles.xml"/><Relationship Id="rId16" Type="http://schemas.openxmlformats.org/officeDocument/2006/relationships/image" Target="ooxWord://word/media/image512.bi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ooxWord://word/media/image496.bin" TargetMode="External"/><Relationship Id="rId11" Type="http://schemas.openxmlformats.org/officeDocument/2006/relationships/image" Target="ooxWord://word/media/image507.bin" TargetMode="External"/><Relationship Id="rId5" Type="http://schemas.openxmlformats.org/officeDocument/2006/relationships/image" Target="media/image3.emf"/><Relationship Id="rId15" Type="http://schemas.openxmlformats.org/officeDocument/2006/relationships/image" Target="ooxWord://word/media/image511.bin" TargetMode="External"/><Relationship Id="rId10" Type="http://schemas.openxmlformats.org/officeDocument/2006/relationships/image" Target="ooxWord://word/media/image506.bi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ooxWord://word/media/image499.bin" TargetMode="External"/><Relationship Id="rId14" Type="http://schemas.openxmlformats.org/officeDocument/2006/relationships/image" Target="ooxWord://word/media/image510.bin"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10667</Words>
  <Characters>60807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2023-11-05T13:14:00Z</dcterms:created>
  <dcterms:modified xsi:type="dcterms:W3CDTF">2023-11-05T14:31:00Z</dcterms:modified>
</cp:coreProperties>
</file>